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0A0D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0F80D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26473981"/>
            <w:r>
              <w:rPr>
                <w:rFonts w:ascii="黑体" w:hAnsi="黑体" w:eastAsia="黑体"/>
                <w:sz w:val="21"/>
                <w:szCs w:val="21"/>
              </w:rPr>
              <w:t xml:space="preserve">ICS  </w:t>
            </w:r>
          </w:p>
        </w:tc>
        <w:tc>
          <w:tcPr>
            <w:tcW w:w="9130" w:type="dxa"/>
          </w:tcPr>
          <w:p w14:paraId="3ED4A4D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67.020</w:t>
            </w:r>
          </w:p>
        </w:tc>
      </w:tr>
      <w:tr w14:paraId="5DE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2F7CE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578D0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A8FC8C">
                  <w:pPr>
                    <w:pStyle w:val="52"/>
                    <w:framePr w:wrap="notBeside" w:vAnchor="page" w:hAnchor="page" w:x="1372" w:y="568"/>
                    <w:ind w:left="420" w:right="624"/>
                    <w:rPr>
                      <w:rFonts w:ascii="宋体" w:hAnsi="宋体"/>
                      <w:sz w:val="28"/>
                      <w:szCs w:val="28"/>
                    </w:rPr>
                  </w:pPr>
                </w:p>
              </w:tc>
            </w:tr>
          </w:tbl>
          <w:p w14:paraId="5BED9F5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X 10</w:t>
            </w:r>
          </w:p>
        </w:tc>
      </w:tr>
    </w:tbl>
    <w:p w14:paraId="1E6716E4">
      <w:pPr>
        <w:pStyle w:val="53"/>
        <w:framePr w:w="8774" w:h="993" w:hRule="exact" w:hSpace="181" w:vSpace="181" w:wrap="around" w:hAnchor="page" w:x="1701" w:y="1881"/>
        <w:rPr>
          <w:rFonts w:ascii="黑体" w:hAnsi="黑体" w:eastAsia="黑体"/>
          <w:b w:val="0"/>
          <w:bCs w:val="0"/>
          <w:w w:val="100"/>
          <w:sz w:val="84"/>
          <w:szCs w:val="84"/>
        </w:rPr>
      </w:pPr>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64B52341">
      <w:pPr>
        <w:pStyle w:val="198"/>
        <w:rPr>
          <w:rFonts w:hint="eastAsia" w:eastAsia="黑体"/>
          <w:lang w:eastAsia="zh-CN"/>
        </w:rPr>
      </w:pPr>
      <w:r>
        <w:t>T/</w:t>
      </w:r>
      <w:r>
        <w:rPr>
          <w:rFonts w:hint="eastAsia"/>
        </w:rPr>
        <w:t>XXX</w:t>
      </w:r>
      <w:r>
        <w:t xml:space="preserve"> XXX</w:t>
      </w:r>
      <w:r>
        <w:rPr>
          <w:rFonts w:hAnsi="黑体"/>
        </w:rPr>
        <w:t>—</w:t>
      </w:r>
      <w:r>
        <w:rPr>
          <w:rFonts w:hint="eastAsia"/>
        </w:rPr>
        <w:t>202</w:t>
      </w:r>
      <w:r>
        <w:rPr>
          <w:rFonts w:hint="eastAsia"/>
          <w:lang w:val="en-US" w:eastAsia="zh-CN"/>
        </w:rPr>
        <w:t>6</w:t>
      </w:r>
    </w:p>
    <w:p w14:paraId="37745FCB">
      <w:pPr>
        <w:pStyle w:val="199"/>
        <w:rPr>
          <w:rFonts w:hAnsi="黑体"/>
        </w:rPr>
      </w:pPr>
    </w:p>
    <w:p w14:paraId="587EF3E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9C42BF">
      <w:pPr>
        <w:pStyle w:val="53"/>
        <w:framePr w:w="9639" w:h="6976" w:hRule="exact" w:hSpace="0" w:vSpace="0" w:wrap="around" w:hAnchor="page" w:y="6408"/>
        <w:jc w:val="center"/>
        <w:rPr>
          <w:rFonts w:ascii="黑体" w:hAnsi="黑体" w:eastAsia="黑体"/>
          <w:b w:val="0"/>
          <w:bCs w:val="0"/>
          <w:w w:val="100"/>
        </w:rPr>
      </w:pPr>
    </w:p>
    <w:p w14:paraId="2F85313E">
      <w:pPr>
        <w:pStyle w:val="200"/>
        <w:framePr w:h="6974" w:hRule="exact" w:wrap="around" w:x="1419" w:anchorLock="1"/>
        <w:rPr>
          <w:rFonts w:hint="eastAsia" w:eastAsia="黑体"/>
          <w:lang w:eastAsia="zh-CN"/>
        </w:rPr>
      </w:pPr>
      <w:r>
        <w:rPr>
          <w:rFonts w:hint="eastAsia"/>
        </w:rPr>
        <w:t>潮菜</w:t>
      </w:r>
      <w:r>
        <w:t xml:space="preserve">  </w:t>
      </w:r>
      <w:r>
        <w:rPr>
          <w:rFonts w:hint="eastAsia"/>
          <w:lang w:eastAsia="zh-CN"/>
        </w:rPr>
        <w:t>玉枕白菜</w:t>
      </w:r>
    </w:p>
    <w:p w14:paraId="24361296">
      <w:pPr>
        <w:framePr w:w="9639" w:h="6974" w:hRule="exact" w:wrap="around" w:vAnchor="page" w:hAnchor="page" w:x="1419" w:y="6408" w:anchorLock="1"/>
        <w:ind w:left="-1418"/>
      </w:pPr>
    </w:p>
    <w:p w14:paraId="70A041E3">
      <w:pPr>
        <w:pStyle w:val="154"/>
        <w:framePr w:h="584" w:hRule="exact" w:hSpace="181" w:vSpace="181" w:wrap="around" w:y="14800"/>
        <w:rPr>
          <w:rFonts w:hAnsi="黑体"/>
        </w:rPr>
      </w:pPr>
      <w:r>
        <w:rPr>
          <w:rFonts w:hint="eastAsia" w:hAnsi="黑体"/>
          <w:w w:val="100"/>
          <w:kern w:val="2"/>
          <w:sz w:val="28"/>
          <w:szCs w:val="21"/>
        </w:rPr>
        <w:t>X</w:t>
      </w:r>
      <w:r>
        <w:rPr>
          <w:rFonts w:hAnsi="黑体"/>
          <w:w w:val="100"/>
          <w:kern w:val="2"/>
          <w:sz w:val="28"/>
          <w:szCs w:val="21"/>
        </w:rPr>
        <w:t>XXXXXXXX</w:t>
      </w:r>
      <w:r>
        <w:rPr>
          <w:rFonts w:ascii="Times New Roman" w:hAnsi="Calibri" w:eastAsia="宋体"/>
          <w:w w:val="100"/>
          <w:kern w:val="2"/>
          <w:sz w:val="28"/>
          <w:szCs w:val="21"/>
        </w:rPr>
        <w:t>  </w:t>
      </w:r>
      <w:r>
        <w:rPr>
          <w:rStyle w:val="232"/>
          <w:rFonts w:hint="eastAsia" w:hAnsi="黑体"/>
          <w:kern w:val="2"/>
        </w:rPr>
        <w:t>发布</w:t>
      </w:r>
    </w:p>
    <w:p w14:paraId="4DE5B250">
      <w:pPr>
        <w:pStyle w:val="196"/>
        <w:framePr w:wrap="around" w:y="14356"/>
        <w:ind w:firstLine="420"/>
      </w:pPr>
      <w:r>
        <w:rPr>
          <w:rFonts w:hint="eastAsia" w:ascii="黑体"/>
        </w:rPr>
        <w:t>202</w:t>
      </w:r>
      <w:r>
        <w:rPr>
          <w:rFonts w:hint="eastAsia" w:ascii="黑体"/>
          <w:lang w:val="en-US" w:eastAsia="zh-CN"/>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53B1B940">
      <w:pPr>
        <w:pStyle w:val="197"/>
        <w:framePr w:wrap="around" w:y="14356"/>
      </w:pPr>
      <w:r>
        <w:rPr>
          <w:rFonts w:hint="eastAsia" w:ascii="黑体"/>
        </w:rPr>
        <w:t>202</w:t>
      </w:r>
      <w:r>
        <w:rPr>
          <w:rFonts w:hint="eastAsia" w:ascii="黑体"/>
          <w:lang w:val="en-US" w:eastAsia="zh-CN"/>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162825E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wlt9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2AB2DA29">
      <w:pPr>
        <w:pStyle w:val="94"/>
        <w:spacing w:after="360"/>
      </w:pPr>
      <w:bookmarkStart w:id="1" w:name="BookMark1"/>
      <w:r>
        <w:rPr>
          <w:rFonts w:hint="eastAsia"/>
          <w:spacing w:val="320"/>
        </w:rPr>
        <w:t>目</w:t>
      </w:r>
      <w:r>
        <w:rPr>
          <w:rFonts w:hint="eastAsia"/>
        </w:rPr>
        <w:t>次</w:t>
      </w:r>
    </w:p>
    <w:p w14:paraId="29FC2792">
      <w:pPr>
        <w:pStyle w:val="20"/>
        <w:tabs>
          <w:tab w:val="right" w:leader="dot" w:pos="9354"/>
        </w:tabs>
      </w:pPr>
      <w:r>
        <w:fldChar w:fldCharType="begin"/>
      </w:r>
      <w:r>
        <w:instrText xml:space="preserve"> TOC \o "1-1" \h </w:instrText>
      </w:r>
      <w:r>
        <w:fldChar w:fldCharType="separate"/>
      </w:r>
      <w:r>
        <w:fldChar w:fldCharType="begin"/>
      </w:r>
      <w:r>
        <w:instrText xml:space="preserve"> HYPERLINK \l _Toc6660 </w:instrText>
      </w:r>
      <w:r>
        <w:fldChar w:fldCharType="separate"/>
      </w:r>
      <w:r>
        <w:rPr>
          <w:spacing w:val="320"/>
        </w:rPr>
        <w:t>前</w:t>
      </w:r>
      <w:r>
        <w:t>言</w:t>
      </w:r>
      <w:r>
        <w:tab/>
      </w:r>
      <w:r>
        <w:fldChar w:fldCharType="begin"/>
      </w:r>
      <w:r>
        <w:instrText xml:space="preserve"> PAGEREF _Toc6660 \h </w:instrText>
      </w:r>
      <w:r>
        <w:fldChar w:fldCharType="separate"/>
      </w:r>
      <w:r>
        <w:t>II</w:t>
      </w:r>
      <w:r>
        <w:fldChar w:fldCharType="end"/>
      </w:r>
      <w:r>
        <w:fldChar w:fldCharType="end"/>
      </w:r>
    </w:p>
    <w:p w14:paraId="00F46D40">
      <w:pPr>
        <w:pStyle w:val="20"/>
        <w:tabs>
          <w:tab w:val="right" w:leader="dot" w:pos="9354"/>
        </w:tabs>
      </w:pPr>
      <w:r>
        <w:fldChar w:fldCharType="begin"/>
      </w:r>
      <w:r>
        <w:instrText xml:space="preserve"> HYPERLINK \l _Toc24260 </w:instrText>
      </w:r>
      <w:r>
        <w:fldChar w:fldCharType="separate"/>
      </w:r>
      <w:r>
        <w:rPr>
          <w:spacing w:val="320"/>
        </w:rPr>
        <w:t>引</w:t>
      </w:r>
      <w:r>
        <w:t>言</w:t>
      </w:r>
      <w:r>
        <w:tab/>
      </w:r>
      <w:r>
        <w:fldChar w:fldCharType="begin"/>
      </w:r>
      <w:r>
        <w:instrText xml:space="preserve"> PAGEREF _Toc24260 \h </w:instrText>
      </w:r>
      <w:r>
        <w:fldChar w:fldCharType="separate"/>
      </w:r>
      <w:r>
        <w:t>III</w:t>
      </w:r>
      <w:r>
        <w:fldChar w:fldCharType="end"/>
      </w:r>
      <w:r>
        <w:fldChar w:fldCharType="end"/>
      </w:r>
    </w:p>
    <w:p w14:paraId="04A435C6">
      <w:pPr>
        <w:pStyle w:val="20"/>
        <w:tabs>
          <w:tab w:val="right" w:leader="dot" w:pos="9354"/>
        </w:tabs>
      </w:pPr>
      <w:r>
        <w:fldChar w:fldCharType="begin"/>
      </w:r>
      <w:r>
        <w:instrText xml:space="preserve"> HYPERLINK \l _Toc20014 </w:instrText>
      </w:r>
      <w:r>
        <w:fldChar w:fldCharType="separate"/>
      </w:r>
      <w:r>
        <w:rPr>
          <w:rFonts w:hint="eastAsia" w:ascii="黑体" w:eastAsia="黑体"/>
          <w:i w:val="0"/>
          <w:lang w:val="en-US" w:eastAsia="zh-CN"/>
        </w:rPr>
        <w:t xml:space="preserve">1 </w:t>
      </w:r>
      <w:r>
        <w:rPr>
          <w:rFonts w:hint="eastAsia"/>
        </w:rPr>
        <w:t>范围</w:t>
      </w:r>
      <w:r>
        <w:tab/>
      </w:r>
      <w:r>
        <w:fldChar w:fldCharType="begin"/>
      </w:r>
      <w:r>
        <w:instrText xml:space="preserve"> PAGEREF _Toc20014 \h </w:instrText>
      </w:r>
      <w:r>
        <w:fldChar w:fldCharType="separate"/>
      </w:r>
      <w:r>
        <w:t>1</w:t>
      </w:r>
      <w:r>
        <w:fldChar w:fldCharType="end"/>
      </w:r>
      <w:r>
        <w:fldChar w:fldCharType="end"/>
      </w:r>
    </w:p>
    <w:p w14:paraId="5C6ECC1F">
      <w:pPr>
        <w:pStyle w:val="20"/>
        <w:tabs>
          <w:tab w:val="right" w:leader="dot" w:pos="9354"/>
        </w:tabs>
      </w:pPr>
      <w:r>
        <w:fldChar w:fldCharType="begin"/>
      </w:r>
      <w:r>
        <w:instrText xml:space="preserve"> HYPERLINK \l _Toc27045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_Toc27045 \h </w:instrText>
      </w:r>
      <w:r>
        <w:fldChar w:fldCharType="separate"/>
      </w:r>
      <w:r>
        <w:t>1</w:t>
      </w:r>
      <w:r>
        <w:fldChar w:fldCharType="end"/>
      </w:r>
      <w:r>
        <w:fldChar w:fldCharType="end"/>
      </w:r>
    </w:p>
    <w:p w14:paraId="62155395">
      <w:pPr>
        <w:pStyle w:val="20"/>
        <w:tabs>
          <w:tab w:val="right" w:leader="dot" w:pos="9354"/>
        </w:tabs>
      </w:pPr>
      <w:r>
        <w:fldChar w:fldCharType="begin"/>
      </w:r>
      <w:r>
        <w:instrText xml:space="preserve"> HYPERLINK \l _Toc12816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_Toc12816 \h </w:instrText>
      </w:r>
      <w:r>
        <w:fldChar w:fldCharType="separate"/>
      </w:r>
      <w:r>
        <w:t>1</w:t>
      </w:r>
      <w:r>
        <w:fldChar w:fldCharType="end"/>
      </w:r>
      <w:r>
        <w:fldChar w:fldCharType="end"/>
      </w:r>
    </w:p>
    <w:p w14:paraId="3666C5E8">
      <w:pPr>
        <w:pStyle w:val="20"/>
        <w:tabs>
          <w:tab w:val="right" w:leader="dot" w:pos="9354"/>
        </w:tabs>
      </w:pPr>
      <w:r>
        <w:fldChar w:fldCharType="begin"/>
      </w:r>
      <w:r>
        <w:instrText xml:space="preserve"> HYPERLINK \l _Toc16525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_Toc16525 \h </w:instrText>
      </w:r>
      <w:r>
        <w:fldChar w:fldCharType="separate"/>
      </w:r>
      <w:r>
        <w:t>1</w:t>
      </w:r>
      <w:r>
        <w:fldChar w:fldCharType="end"/>
      </w:r>
      <w:r>
        <w:fldChar w:fldCharType="end"/>
      </w:r>
    </w:p>
    <w:p w14:paraId="18EABAEB">
      <w:pPr>
        <w:pStyle w:val="20"/>
        <w:tabs>
          <w:tab w:val="right" w:leader="dot" w:pos="9354"/>
        </w:tabs>
      </w:pPr>
      <w:r>
        <w:fldChar w:fldCharType="begin"/>
      </w:r>
      <w:r>
        <w:instrText xml:space="preserve"> HYPERLINK \l _Toc30024 </w:instrText>
      </w:r>
      <w:r>
        <w:fldChar w:fldCharType="separate"/>
      </w:r>
      <w:r>
        <w:rPr>
          <w:rFonts w:hint="eastAsia" w:ascii="黑体" w:eastAsia="黑体"/>
          <w:i w:val="0"/>
        </w:rPr>
        <w:t xml:space="preserve">5 </w:t>
      </w:r>
      <w:r>
        <w:rPr>
          <w:rFonts w:hint="eastAsia"/>
        </w:rPr>
        <w:t>烹饪工艺</w:t>
      </w:r>
      <w:r>
        <w:tab/>
      </w:r>
      <w:r>
        <w:fldChar w:fldCharType="begin"/>
      </w:r>
      <w:r>
        <w:instrText xml:space="preserve"> PAGEREF _Toc30024 \h </w:instrText>
      </w:r>
      <w:r>
        <w:fldChar w:fldCharType="separate"/>
      </w:r>
      <w:r>
        <w:t>2</w:t>
      </w:r>
      <w:r>
        <w:fldChar w:fldCharType="end"/>
      </w:r>
      <w:r>
        <w:fldChar w:fldCharType="end"/>
      </w:r>
    </w:p>
    <w:p w14:paraId="4F62F342">
      <w:pPr>
        <w:pStyle w:val="20"/>
        <w:tabs>
          <w:tab w:val="right" w:leader="dot" w:pos="9354"/>
        </w:tabs>
      </w:pPr>
      <w:r>
        <w:fldChar w:fldCharType="begin"/>
      </w:r>
      <w:r>
        <w:instrText xml:space="preserve"> HYPERLINK \l _Toc12335 </w:instrText>
      </w:r>
      <w:r>
        <w:fldChar w:fldCharType="separate"/>
      </w:r>
      <w:r>
        <w:rPr>
          <w:rFonts w:hint="eastAsia" w:ascii="黑体" w:eastAsia="黑体"/>
          <w:i w:val="0"/>
        </w:rPr>
        <w:t xml:space="preserve">6 </w:t>
      </w:r>
      <w:r>
        <w:rPr>
          <w:rFonts w:hint="eastAsia"/>
        </w:rPr>
        <w:t>食用</w:t>
      </w:r>
      <w:r>
        <w:tab/>
      </w:r>
      <w:r>
        <w:fldChar w:fldCharType="begin"/>
      </w:r>
      <w:r>
        <w:instrText xml:space="preserve"> PAGEREF _Toc12335 \h </w:instrText>
      </w:r>
      <w:r>
        <w:fldChar w:fldCharType="separate"/>
      </w:r>
      <w:r>
        <w:t>3</w:t>
      </w:r>
      <w:r>
        <w:fldChar w:fldCharType="end"/>
      </w:r>
      <w:r>
        <w:fldChar w:fldCharType="end"/>
      </w:r>
    </w:p>
    <w:p w14:paraId="1FFD1574">
      <w:pPr>
        <w:pStyle w:val="20"/>
        <w:tabs>
          <w:tab w:val="right" w:leader="dot" w:pos="9354"/>
        </w:tabs>
      </w:pPr>
      <w:r>
        <w:fldChar w:fldCharType="begin"/>
      </w:r>
      <w:r>
        <w:instrText xml:space="preserve"> HYPERLINK \l _Toc18211 </w:instrText>
      </w:r>
      <w:r>
        <w:fldChar w:fldCharType="separate"/>
      </w:r>
      <w:r>
        <w:rPr>
          <w:rFonts w:hint="eastAsia" w:ascii="黑体" w:eastAsia="黑体"/>
          <w:i w:val="0"/>
        </w:rPr>
        <w:t xml:space="preserve">7 </w:t>
      </w:r>
      <w:r>
        <w:rPr>
          <w:rFonts w:hint="eastAsia"/>
        </w:rPr>
        <w:t>特点</w:t>
      </w:r>
      <w:r>
        <w:tab/>
      </w:r>
      <w:r>
        <w:fldChar w:fldCharType="begin"/>
      </w:r>
      <w:r>
        <w:instrText xml:space="preserve"> PAGEREF _Toc18211 \h </w:instrText>
      </w:r>
      <w:r>
        <w:fldChar w:fldCharType="separate"/>
      </w:r>
      <w:r>
        <w:t>3</w:t>
      </w:r>
      <w:r>
        <w:fldChar w:fldCharType="end"/>
      </w:r>
      <w:r>
        <w:fldChar w:fldCharType="end"/>
      </w:r>
    </w:p>
    <w:p w14:paraId="3AD7B2E6">
      <w:pPr>
        <w:pStyle w:val="20"/>
        <w:tabs>
          <w:tab w:val="right" w:leader="dot" w:pos="9354"/>
        </w:tabs>
      </w:pPr>
      <w:r>
        <w:fldChar w:fldCharType="begin"/>
      </w:r>
      <w:r>
        <w:instrText xml:space="preserve"> HYPERLINK \l _Toc29312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图片</w:t>
      </w:r>
      <w:r>
        <w:tab/>
      </w:r>
      <w:r>
        <w:fldChar w:fldCharType="begin"/>
      </w:r>
      <w:r>
        <w:instrText xml:space="preserve"> PAGEREF _Toc29312 \h </w:instrText>
      </w:r>
      <w:r>
        <w:fldChar w:fldCharType="separate"/>
      </w:r>
      <w:r>
        <w:t>4</w:t>
      </w:r>
      <w:r>
        <w:fldChar w:fldCharType="end"/>
      </w:r>
      <w:r>
        <w:fldChar w:fldCharType="end"/>
      </w:r>
    </w:p>
    <w:p w14:paraId="4603C588">
      <w:pPr>
        <w:pStyle w:val="20"/>
        <w:tabs>
          <w:tab w:val="right" w:leader="dot" w:pos="9354"/>
        </w:tabs>
      </w:pPr>
      <w:r>
        <w:fldChar w:fldCharType="begin"/>
      </w:r>
      <w:r>
        <w:instrText xml:space="preserve"> HYPERLINK \l _Toc2609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_Toc2609 \h </w:instrText>
      </w:r>
      <w:r>
        <w:fldChar w:fldCharType="separate"/>
      </w:r>
      <w:r>
        <w:t>5</w:t>
      </w:r>
      <w:r>
        <w:fldChar w:fldCharType="end"/>
      </w:r>
      <w:r>
        <w:fldChar w:fldCharType="end"/>
      </w:r>
    </w:p>
    <w:p w14:paraId="5ED96D48">
      <w:pPr>
        <w:pStyle w:val="20"/>
        <w:tabs>
          <w:tab w:val="right" w:leader="dot" w:pos="9354"/>
        </w:tabs>
      </w:pPr>
      <w:r>
        <w:fldChar w:fldCharType="begin"/>
      </w:r>
      <w:r>
        <w:instrText xml:space="preserve"> HYPERLINK \l _Toc30324 </w:instrText>
      </w:r>
      <w: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_Toc30324 \h </w:instrText>
      </w:r>
      <w:r>
        <w:fldChar w:fldCharType="separate"/>
      </w:r>
      <w:r>
        <w:t>6</w:t>
      </w:r>
      <w:r>
        <w:fldChar w:fldCharType="end"/>
      </w:r>
      <w:r>
        <w:fldChar w:fldCharType="end"/>
      </w:r>
    </w:p>
    <w:p w14:paraId="7E1F41FE">
      <w:pPr>
        <w:pStyle w:val="20"/>
        <w:tabs>
          <w:tab w:val="right" w:leader="dot" w:pos="9354"/>
        </w:tabs>
      </w:pPr>
      <w:r>
        <w:fldChar w:fldCharType="begin"/>
      </w:r>
      <w:r>
        <w:instrText xml:space="preserve"> HYPERLINK \l _Toc21909 </w:instrText>
      </w:r>
      <w:r>
        <w:fldChar w:fldCharType="separate"/>
      </w:r>
      <w:r>
        <w:rPr>
          <w:rFonts w:hint="eastAsia"/>
          <w:spacing w:val="105"/>
          <w:lang w:eastAsia="zh-CN"/>
        </w:rPr>
        <w:t>参考文</w:t>
      </w:r>
      <w:r>
        <w:rPr>
          <w:rFonts w:hint="eastAsia"/>
          <w:lang w:eastAsia="zh-CN"/>
        </w:rPr>
        <w:t>献</w:t>
      </w:r>
      <w:r>
        <w:tab/>
      </w:r>
      <w:r>
        <w:fldChar w:fldCharType="begin"/>
      </w:r>
      <w:r>
        <w:instrText xml:space="preserve"> PAGEREF _Toc21909 \h </w:instrText>
      </w:r>
      <w:r>
        <w:fldChar w:fldCharType="separate"/>
      </w:r>
      <w:r>
        <w:t>7</w:t>
      </w:r>
      <w:r>
        <w:fldChar w:fldCharType="end"/>
      </w:r>
      <w:r>
        <w:fldChar w:fldCharType="end"/>
      </w:r>
    </w:p>
    <w:p w14:paraId="57534699">
      <w:pPr>
        <w:pStyle w:val="94"/>
        <w:spacing w:after="36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
    <w:p w14:paraId="611A6865">
      <w:pPr>
        <w:pStyle w:val="92"/>
        <w:spacing w:after="360"/>
      </w:pPr>
      <w:bookmarkStart w:id="2" w:name="_Toc6660"/>
      <w:bookmarkStart w:id="3" w:name="BookMark2"/>
      <w:r>
        <w:rPr>
          <w:spacing w:val="320"/>
        </w:rPr>
        <w:t>前</w:t>
      </w:r>
      <w:r>
        <w:t>言</w:t>
      </w:r>
      <w:bookmarkEnd w:id="2"/>
    </w:p>
    <w:p w14:paraId="7D8A49F0">
      <w:pPr>
        <w:pStyle w:val="59"/>
        <w:ind w:firstLine="420"/>
      </w:pPr>
      <w:r>
        <w:rPr>
          <w:rFonts w:hint="eastAsia"/>
        </w:rPr>
        <w:t>本文件按照GB/T 1.1—2020《标准化工作导则  第1部分：标准化文件的结构和起草规则》的规定起草。</w:t>
      </w:r>
    </w:p>
    <w:p w14:paraId="209AB81B">
      <w:pPr>
        <w:pStyle w:val="59"/>
        <w:ind w:firstLine="420"/>
      </w:pPr>
      <w:r>
        <w:rPr>
          <w:rFonts w:hint="eastAsia"/>
        </w:rPr>
        <w:t>请注意本文件的某些内容可能涉及专利。本文件的发布机构不承担识别专利的责任。</w:t>
      </w:r>
    </w:p>
    <w:p w14:paraId="2D458006">
      <w:pPr>
        <w:pStyle w:val="59"/>
        <w:ind w:firstLine="420"/>
      </w:pPr>
      <w:r>
        <w:rPr>
          <w:rFonts w:hint="eastAsia"/>
        </w:rPr>
        <w:t>本文件由 提出。</w:t>
      </w:r>
    </w:p>
    <w:p w14:paraId="2C19FF46">
      <w:pPr>
        <w:pStyle w:val="59"/>
        <w:ind w:firstLine="420"/>
      </w:pPr>
      <w:r>
        <w:rPr>
          <w:rFonts w:hint="eastAsia"/>
        </w:rPr>
        <w:t>本文件由 归口。</w:t>
      </w:r>
    </w:p>
    <w:p w14:paraId="4FDCF276">
      <w:pPr>
        <w:pStyle w:val="59"/>
        <w:ind w:firstLine="420"/>
      </w:pPr>
      <w:r>
        <w:rPr>
          <w:rFonts w:hint="eastAsia"/>
        </w:rPr>
        <w:t>本文件起草单位：</w:t>
      </w:r>
      <w:r>
        <w:t xml:space="preserve"> </w:t>
      </w:r>
    </w:p>
    <w:p w14:paraId="0FBC6E17">
      <w:pPr>
        <w:pStyle w:val="59"/>
        <w:ind w:firstLine="420"/>
      </w:pPr>
      <w:r>
        <w:rPr>
          <w:rFonts w:hint="eastAsia"/>
        </w:rPr>
        <w:t>本文件主要起草人：</w:t>
      </w:r>
      <w:r>
        <w:t xml:space="preserve"> </w:t>
      </w:r>
    </w:p>
    <w:p w14:paraId="4774E903">
      <w:pPr>
        <w:pStyle w:val="59"/>
        <w:ind w:firstLine="420"/>
      </w:pPr>
    </w:p>
    <w:p w14:paraId="1ED5BAF8">
      <w:pPr>
        <w:pStyle w:val="59"/>
        <w:ind w:firstLine="420"/>
        <w:sectPr>
          <w:pgSz w:w="11906" w:h="16838"/>
          <w:pgMar w:top="2410" w:right="1134" w:bottom="1134" w:left="1134" w:header="1418" w:footer="1134" w:gutter="284"/>
          <w:pgNumType w:fmt="upperRoman"/>
          <w:cols w:space="425" w:num="1"/>
          <w:formProt w:val="0"/>
          <w:docGrid w:linePitch="312" w:charSpace="0"/>
        </w:sectPr>
      </w:pPr>
    </w:p>
    <w:bookmarkEnd w:id="3"/>
    <w:p w14:paraId="26E29530">
      <w:pPr>
        <w:pStyle w:val="92"/>
        <w:spacing w:after="360"/>
      </w:pPr>
      <w:bookmarkStart w:id="4" w:name="_Toc24260"/>
      <w:bookmarkStart w:id="5" w:name="BookMark3"/>
      <w:r>
        <w:rPr>
          <w:spacing w:val="320"/>
        </w:rPr>
        <w:t>引</w:t>
      </w:r>
      <w:r>
        <w:t>言</w:t>
      </w:r>
      <w:bookmarkEnd w:id="4"/>
    </w:p>
    <w:p w14:paraId="67483AA8">
      <w:pPr>
        <w:pStyle w:val="59"/>
        <w:bidi w:val="0"/>
        <w:rPr>
          <w:rFonts w:hint="eastAsia"/>
        </w:rPr>
      </w:pPr>
      <w:r>
        <w:rPr>
          <w:rFonts w:hint="eastAsia"/>
        </w:rPr>
        <w:t>玉枕白菜是潮菜传统手工造型菜品，以寻常菘菜为体，裹虾肉之腴、马蹄之脆，经煎炆淬炼，终成温润如玉枕之形。这道菜，观其色，白中透黄，黄中缀绿；品其质，焦香软滑，清鲜并蓄；寓其意，玉枕安祥。一道寻常家馔，蕴涵着潮菜工夫体系中“化俗为雅”的形意哲学。</w:t>
      </w:r>
    </w:p>
    <w:p w14:paraId="01E1B8DF">
      <w:pPr>
        <w:pStyle w:val="59"/>
        <w:bidi w:val="0"/>
        <w:rPr>
          <w:rFonts w:hint="eastAsia"/>
        </w:rPr>
      </w:pPr>
      <w:r>
        <w:rPr>
          <w:rFonts w:hint="eastAsia"/>
        </w:rPr>
        <w:t>玉枕白菜的传统做法属于煎制法中的煎炆法。袁枚在《随园食单》论黄芽菜（大白菜）“或用醋搂，或加虾米煨之”，其制作尚停留在技法层面；玉枕白菜的煎炆白菜则将火候升华为艺术，在鼎镬间演绎着水火既济的永恒命题。</w:t>
      </w:r>
    </w:p>
    <w:p w14:paraId="748B97D3">
      <w:pPr>
        <w:pStyle w:val="59"/>
        <w:bidi w:val="0"/>
        <w:rPr>
          <w:rFonts w:hint="eastAsia"/>
        </w:rPr>
      </w:pPr>
      <w:r>
        <w:rPr>
          <w:rFonts w:hint="eastAsia"/>
        </w:rPr>
        <w:t>白菜质嫩、味鲜、爽口、营养丰富，可生吃，亦可熟食；可作配料，也可作主料，荤素皆宜。李渔《闲情偶寄》直言白菜“食之可忘肉味”，将这种平凡蔬菜推向味觉禅境。潮汕“玉枕白菜”承此文脉，外朴内丰，素朴其表而锦绣其中。</w:t>
      </w:r>
    </w:p>
    <w:p w14:paraId="78FBD382">
      <w:pPr>
        <w:pStyle w:val="59"/>
        <w:bidi w:val="0"/>
      </w:pPr>
      <w:r>
        <w:rPr>
          <w:rFonts w:hint="eastAsia"/>
        </w:rPr>
        <w:t>玉枕白菜的玉枕之形，尤为耐人寻味。方正规整的制式，既暗合“安身须玉枕”的养生古训，又呼应着潮汕人严谨守正的文化基因。这种将寻常食材精工细作的态度，正是工夫潮菜的灵魂所在——不仅追求味觉享受，更在饮食过程中践行着对生活的虔敬。</w:t>
      </w:r>
    </w:p>
    <w:p w14:paraId="48C01619">
      <w:pPr>
        <w:pStyle w:val="59"/>
        <w:ind w:firstLine="420"/>
      </w:pPr>
    </w:p>
    <w:p w14:paraId="20424A3A">
      <w:pPr>
        <w:pStyle w:val="117"/>
        <w:numPr>
          <w:ilvl w:val="0"/>
          <w:numId w:val="0"/>
        </w:numPr>
        <w:spacing w:before="120" w:after="120"/>
        <w:jc w:val="both"/>
        <w:sectPr>
          <w:pgSz w:w="11906" w:h="16838"/>
          <w:pgMar w:top="2410" w:right="1134" w:bottom="1134" w:left="1134" w:header="1418" w:footer="1134" w:gutter="284"/>
          <w:pgNumType w:fmt="upperRoman"/>
          <w:cols w:space="425" w:num="1"/>
          <w:formProt w:val="0"/>
          <w:docGrid w:linePitch="312" w:charSpace="0"/>
        </w:sectPr>
      </w:pPr>
    </w:p>
    <w:bookmarkEnd w:id="5"/>
    <w:p w14:paraId="2A2D907A">
      <w:pPr>
        <w:spacing w:line="20" w:lineRule="exact"/>
        <w:jc w:val="center"/>
        <w:rPr>
          <w:rFonts w:ascii="黑体" w:hAnsi="黑体" w:eastAsia="黑体"/>
          <w:sz w:val="32"/>
          <w:szCs w:val="32"/>
        </w:rPr>
      </w:pPr>
      <w:bookmarkStart w:id="6" w:name="BookMark4"/>
    </w:p>
    <w:p w14:paraId="19B10F00">
      <w:pPr>
        <w:spacing w:line="20" w:lineRule="exact"/>
        <w:jc w:val="center"/>
        <w:rPr>
          <w:rFonts w:ascii="黑体" w:hAnsi="黑体" w:eastAsia="黑体"/>
          <w:sz w:val="32"/>
          <w:szCs w:val="32"/>
        </w:rPr>
      </w:pPr>
    </w:p>
    <w:sdt>
      <w:sdtPr>
        <w:tag w:val="NEW_STAND_NAME"/>
        <w:id w:val="595910757"/>
        <w:lock w:val="sdtLocked"/>
        <w:placeholder>
          <w:docPart w:val="D3B350AF77184A9CB92A0CA351F70E14"/>
        </w:placeholder>
      </w:sdtPr>
      <w:sdtContent>
        <w:p w14:paraId="551BE5A8">
          <w:pPr>
            <w:pStyle w:val="180"/>
            <w:spacing w:before="240" w:beforeLines="100" w:after="528" w:afterLines="220"/>
          </w:pPr>
          <w:bookmarkStart w:id="7" w:name="NEW_STAND_NAME"/>
          <w:r>
            <w:rPr>
              <w:rFonts w:hint="eastAsia"/>
            </w:rPr>
            <w:t>潮菜</w:t>
          </w:r>
          <w:r>
            <w:t xml:space="preserve">  </w:t>
          </w:r>
          <w:r>
            <w:rPr>
              <w:rFonts w:hint="eastAsia"/>
              <w:lang w:eastAsia="zh-CN"/>
            </w:rPr>
            <w:t>玉枕白菜</w:t>
          </w:r>
        </w:p>
      </w:sdtContent>
    </w:sdt>
    <w:bookmarkEnd w:id="7"/>
    <w:p w14:paraId="7CB8BA85">
      <w:pPr>
        <w:pStyle w:val="107"/>
        <w:spacing w:before="240" w:after="240"/>
      </w:pPr>
      <w:bookmarkStart w:id="8" w:name="_Toc26648465"/>
      <w:bookmarkStart w:id="9" w:name="_Toc26986530"/>
      <w:bookmarkStart w:id="10" w:name="_Toc26986771"/>
      <w:bookmarkStart w:id="11" w:name="_Toc17233333"/>
      <w:bookmarkStart w:id="12" w:name="_Toc17233325"/>
      <w:bookmarkStart w:id="13" w:name="_Toc24884211"/>
      <w:bookmarkStart w:id="14" w:name="_Toc24884218"/>
      <w:bookmarkStart w:id="15" w:name="_Toc26718930"/>
      <w:bookmarkStart w:id="16" w:name="_Toc20014"/>
      <w:r>
        <w:rPr>
          <w:rFonts w:hint="eastAsia"/>
        </w:rPr>
        <w:t>范围</w:t>
      </w:r>
      <w:bookmarkEnd w:id="8"/>
      <w:bookmarkEnd w:id="9"/>
      <w:bookmarkEnd w:id="10"/>
      <w:bookmarkEnd w:id="11"/>
      <w:bookmarkEnd w:id="12"/>
      <w:bookmarkEnd w:id="13"/>
      <w:bookmarkEnd w:id="14"/>
      <w:bookmarkEnd w:id="15"/>
      <w:bookmarkEnd w:id="16"/>
      <w:r>
        <w:rPr>
          <w:rFonts w:hint="eastAsia"/>
          <w:lang w:val="en-US" w:eastAsia="zh-CN"/>
        </w:rPr>
        <w:t xml:space="preserve"> </w:t>
      </w:r>
    </w:p>
    <w:p w14:paraId="1319801B">
      <w:pPr>
        <w:pStyle w:val="59"/>
        <w:ind w:firstLine="420"/>
      </w:pPr>
      <w:bookmarkStart w:id="17" w:name="_Toc24884219"/>
      <w:bookmarkStart w:id="18" w:name="_Toc17233334"/>
      <w:bookmarkStart w:id="19" w:name="_Toc24884212"/>
      <w:bookmarkStart w:id="20" w:name="_Toc17233326"/>
      <w:bookmarkStart w:id="21" w:name="_Toc26648466"/>
      <w:r>
        <w:rPr>
          <w:rFonts w:hint="eastAsia"/>
        </w:rPr>
        <w:t>本文件规定了</w:t>
      </w:r>
      <w:r>
        <w:rPr>
          <w:rFonts w:hint="eastAsia"/>
          <w:lang w:eastAsia="zh-CN"/>
        </w:rPr>
        <w:t>玉枕白菜</w:t>
      </w:r>
      <w:r>
        <w:rPr>
          <w:rFonts w:hint="eastAsia"/>
        </w:rPr>
        <w:t>的基本要求、烹饪工艺、食用及特点。</w:t>
      </w:r>
    </w:p>
    <w:p w14:paraId="58659EA2">
      <w:pPr>
        <w:pStyle w:val="59"/>
        <w:ind w:firstLine="420"/>
      </w:pPr>
      <w:r>
        <w:rPr>
          <w:rFonts w:hint="eastAsia"/>
        </w:rPr>
        <w:t>本文件适用于</w:t>
      </w:r>
      <w:r>
        <w:rPr>
          <w:rFonts w:hint="eastAsia"/>
          <w:lang w:eastAsia="zh-CN"/>
        </w:rPr>
        <w:t>玉枕白菜</w:t>
      </w:r>
      <w:r>
        <w:rPr>
          <w:rFonts w:hint="eastAsia"/>
        </w:rPr>
        <w:t>的烹制。</w:t>
      </w:r>
    </w:p>
    <w:p w14:paraId="7C0D3D19">
      <w:pPr>
        <w:pStyle w:val="107"/>
        <w:spacing w:before="240" w:after="240"/>
      </w:pPr>
      <w:bookmarkStart w:id="22" w:name="_Toc26986772"/>
      <w:bookmarkStart w:id="23" w:name="_Toc26718931"/>
      <w:bookmarkStart w:id="24" w:name="_Toc26986531"/>
      <w:bookmarkStart w:id="25" w:name="_Toc27045"/>
      <w:r>
        <w:rPr>
          <w:rFonts w:hint="eastAsia"/>
        </w:rPr>
        <w:t>规范性引用文件</w:t>
      </w:r>
      <w:bookmarkEnd w:id="17"/>
      <w:bookmarkEnd w:id="18"/>
      <w:bookmarkEnd w:id="19"/>
      <w:bookmarkEnd w:id="20"/>
      <w:bookmarkEnd w:id="21"/>
      <w:bookmarkEnd w:id="22"/>
      <w:bookmarkEnd w:id="23"/>
      <w:bookmarkEnd w:id="24"/>
      <w:bookmarkEnd w:id="25"/>
    </w:p>
    <w:sdt>
      <w:sdtPr>
        <w:rPr>
          <w:rFonts w:hint="eastAsia"/>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371113F">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42724E">
      <w:pPr>
        <w:pStyle w:val="59"/>
        <w:ind w:firstLine="420"/>
        <w:rPr>
          <w:rFonts w:hint="eastAsia"/>
        </w:rPr>
      </w:pPr>
      <w:r>
        <w:rPr>
          <w:rFonts w:hint="eastAsia"/>
        </w:rPr>
        <w:t>GB 2707  食品安全国家标准 鲜（冻）畜、禽产品</w:t>
      </w:r>
    </w:p>
    <w:p w14:paraId="5F3CB648">
      <w:pPr>
        <w:pStyle w:val="59"/>
        <w:ind w:firstLine="420"/>
        <w:rPr>
          <w:rFonts w:hint="eastAsia"/>
        </w:rPr>
      </w:pPr>
      <w:r>
        <w:rPr>
          <w:rFonts w:hint="eastAsia"/>
        </w:rPr>
        <w:t>GB 2733  食品安全国家标准 鲜、冻动物性水产品</w:t>
      </w:r>
    </w:p>
    <w:p w14:paraId="71AF929E">
      <w:pPr>
        <w:pStyle w:val="59"/>
        <w:ind w:firstLine="420"/>
        <w:rPr>
          <w:rFonts w:hint="eastAsia"/>
        </w:rPr>
      </w:pPr>
      <w:r>
        <w:rPr>
          <w:rFonts w:hint="eastAsia"/>
        </w:rPr>
        <w:t>GB 2749  食品安全国家标准 蛋与蛋制品</w:t>
      </w:r>
    </w:p>
    <w:p w14:paraId="7A0B2DC3">
      <w:pPr>
        <w:pStyle w:val="59"/>
        <w:ind w:firstLine="420"/>
        <w:rPr>
          <w:rFonts w:hint="eastAsia"/>
        </w:rPr>
      </w:pPr>
      <w:r>
        <w:rPr>
          <w:rFonts w:hint="eastAsia"/>
        </w:rPr>
        <w:t>GB 2762  食品安全国家标准 食品中污染物限量</w:t>
      </w:r>
    </w:p>
    <w:p w14:paraId="76B12562">
      <w:pPr>
        <w:pStyle w:val="59"/>
        <w:ind w:firstLine="420"/>
        <w:rPr>
          <w:rFonts w:hint="eastAsia"/>
        </w:rPr>
      </w:pPr>
      <w:r>
        <w:rPr>
          <w:rFonts w:hint="eastAsia"/>
        </w:rPr>
        <w:t>GB 2763  食品安全国家标准 食品中农药最大残留限量</w:t>
      </w:r>
    </w:p>
    <w:p w14:paraId="6D120EBD">
      <w:pPr>
        <w:pStyle w:val="59"/>
        <w:ind w:firstLine="420"/>
        <w:rPr>
          <w:rFonts w:hint="eastAsia"/>
        </w:rPr>
      </w:pPr>
      <w:r>
        <w:rPr>
          <w:rFonts w:hint="eastAsia"/>
        </w:rPr>
        <w:t>GB 4806.1  食品安全国家标准 食品接触材料及制品通用安全要求</w:t>
      </w:r>
    </w:p>
    <w:p w14:paraId="6983EF25">
      <w:pPr>
        <w:pStyle w:val="59"/>
        <w:ind w:firstLine="420"/>
        <w:rPr>
          <w:rFonts w:hint="eastAsia"/>
        </w:rPr>
      </w:pPr>
      <w:r>
        <w:rPr>
          <w:rFonts w:hint="eastAsia"/>
        </w:rPr>
        <w:t>GB/T 5461  食用盐</w:t>
      </w:r>
    </w:p>
    <w:p w14:paraId="159A24FA">
      <w:pPr>
        <w:pStyle w:val="59"/>
        <w:ind w:firstLine="420"/>
        <w:rPr>
          <w:rFonts w:hint="eastAsia"/>
        </w:rPr>
      </w:pPr>
      <w:r>
        <w:rPr>
          <w:rFonts w:hint="eastAsia"/>
        </w:rPr>
        <w:t>GB/T 7900  白胡椒</w:t>
      </w:r>
    </w:p>
    <w:p w14:paraId="1C5D767A">
      <w:pPr>
        <w:pStyle w:val="59"/>
        <w:ind w:firstLine="420"/>
        <w:rPr>
          <w:rFonts w:hint="eastAsia"/>
        </w:rPr>
      </w:pPr>
      <w:r>
        <w:rPr>
          <w:rFonts w:hint="eastAsia"/>
        </w:rPr>
        <w:t>GB/T 8233  芝麻油</w:t>
      </w:r>
    </w:p>
    <w:p w14:paraId="2850998A">
      <w:pPr>
        <w:pStyle w:val="59"/>
        <w:ind w:firstLine="420"/>
        <w:rPr>
          <w:rFonts w:hint="eastAsia"/>
        </w:rPr>
      </w:pPr>
      <w:r>
        <w:rPr>
          <w:rFonts w:hint="eastAsia"/>
        </w:rPr>
        <w:t>GB/T 8967  谷氨酸钠（味精）</w:t>
      </w:r>
    </w:p>
    <w:p w14:paraId="460AFA58">
      <w:pPr>
        <w:pStyle w:val="59"/>
        <w:ind w:firstLine="420"/>
        <w:rPr>
          <w:rFonts w:hint="eastAsia"/>
        </w:rPr>
      </w:pPr>
      <w:r>
        <w:rPr>
          <w:rFonts w:hint="eastAsia"/>
        </w:rPr>
        <w:t>GB 10146  食品安全国家标准 食用动物油脂</w:t>
      </w:r>
    </w:p>
    <w:p w14:paraId="12E9CDD6">
      <w:pPr>
        <w:pStyle w:val="59"/>
        <w:ind w:firstLine="420"/>
        <w:rPr>
          <w:rFonts w:hint="eastAsia"/>
        </w:rPr>
      </w:pPr>
      <w:r>
        <w:rPr>
          <w:rFonts w:hint="eastAsia"/>
        </w:rPr>
        <w:t>GB 14934  食品安全国家标准 消毒餐（饮）具</w:t>
      </w:r>
    </w:p>
    <w:p w14:paraId="688B9E22">
      <w:pPr>
        <w:pStyle w:val="59"/>
        <w:ind w:firstLine="420"/>
        <w:rPr>
          <w:rFonts w:hint="eastAsia"/>
        </w:rPr>
      </w:pPr>
      <w:r>
        <w:rPr>
          <w:rFonts w:hint="eastAsia"/>
        </w:rPr>
        <w:t>GB/T 20711  熏煮火腿</w:t>
      </w:r>
    </w:p>
    <w:p w14:paraId="4706FD52">
      <w:pPr>
        <w:pStyle w:val="59"/>
        <w:ind w:firstLine="420"/>
        <w:rPr>
          <w:rFonts w:hint="eastAsia"/>
        </w:rPr>
      </w:pPr>
      <w:r>
        <w:rPr>
          <w:rFonts w:hint="eastAsia"/>
        </w:rPr>
        <w:t>GB 31637  食品安全国家标准 食用淀粉</w:t>
      </w:r>
    </w:p>
    <w:p w14:paraId="7562373B">
      <w:pPr>
        <w:pStyle w:val="59"/>
        <w:ind w:firstLine="420"/>
        <w:rPr>
          <w:rFonts w:hint="eastAsia"/>
        </w:rPr>
      </w:pPr>
      <w:r>
        <w:rPr>
          <w:rFonts w:hint="eastAsia"/>
          <w:lang w:val="en-US" w:eastAsia="zh-CN"/>
        </w:rPr>
        <w:t xml:space="preserve">GB 31644  </w:t>
      </w:r>
      <w:r>
        <w:rPr>
          <w:rFonts w:hint="eastAsia"/>
        </w:rPr>
        <w:t>食品安全国家标准 复合调味料</w:t>
      </w:r>
    </w:p>
    <w:p w14:paraId="022FC763">
      <w:pPr>
        <w:pStyle w:val="59"/>
        <w:ind w:firstLine="420"/>
        <w:rPr>
          <w:rFonts w:hint="eastAsia"/>
        </w:rPr>
      </w:pPr>
      <w:r>
        <w:rPr>
          <w:rFonts w:hint="eastAsia"/>
        </w:rPr>
        <w:t>GB 31654  食品安全国家标准 餐饮服务通用卫生规范</w:t>
      </w:r>
    </w:p>
    <w:p w14:paraId="3C133253">
      <w:pPr>
        <w:pStyle w:val="59"/>
        <w:ind w:firstLine="420"/>
        <w:rPr>
          <w:rFonts w:hint="eastAsia"/>
        </w:rPr>
      </w:pPr>
      <w:r>
        <w:rPr>
          <w:rFonts w:hint="eastAsia"/>
        </w:rPr>
        <w:t>NY/T 1987  鲜切蔬菜</w:t>
      </w:r>
    </w:p>
    <w:p w14:paraId="283FE9A1">
      <w:pPr>
        <w:pStyle w:val="107"/>
        <w:spacing w:before="240" w:after="240"/>
      </w:pPr>
      <w:bookmarkStart w:id="26" w:name="_Toc12816"/>
      <w:r>
        <w:rPr>
          <w:rFonts w:hint="eastAsia"/>
          <w:szCs w:val="21"/>
        </w:rPr>
        <w:t>术语和定义</w:t>
      </w:r>
      <w:bookmarkEnd w:id="26"/>
    </w:p>
    <w:sdt>
      <w:sdt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BCEB30">
          <w:pPr>
            <w:pStyle w:val="59"/>
            <w:ind w:firstLine="420"/>
          </w:pPr>
          <w:bookmarkStart w:id="27" w:name="_Toc26986532"/>
          <w:bookmarkEnd w:id="27"/>
          <w:r>
            <w:t>下列术语和定义适用于本文件。</w:t>
          </w:r>
        </w:p>
      </w:sdtContent>
    </w:sdt>
    <w:p w14:paraId="281BD902">
      <w:pPr>
        <w:pStyle w:val="107"/>
        <w:spacing w:before="240" w:after="240"/>
      </w:pPr>
      <w:bookmarkStart w:id="28" w:name="_Toc16525"/>
      <w:r>
        <w:rPr>
          <w:rFonts w:hint="eastAsia"/>
        </w:rPr>
        <w:t>基本要求</w:t>
      </w:r>
      <w:bookmarkEnd w:id="28"/>
    </w:p>
    <w:p w14:paraId="6C10AEC3">
      <w:pPr>
        <w:pStyle w:val="108"/>
        <w:spacing w:before="120" w:after="120"/>
      </w:pPr>
      <w:r>
        <w:rPr>
          <w:rFonts w:hint="eastAsia"/>
        </w:rPr>
        <w:t>原料要求</w:t>
      </w:r>
    </w:p>
    <w:p w14:paraId="4E76B099">
      <w:pPr>
        <w:pStyle w:val="59"/>
        <w:ind w:firstLine="420"/>
      </w:pPr>
      <w:r>
        <w:rPr>
          <w:rFonts w:hint="eastAsia"/>
        </w:rPr>
        <w:t>主料、辅料、调料应符合GB 2762和GB 2763的规定，并符合表1的要求。</w:t>
      </w:r>
    </w:p>
    <w:p w14:paraId="7A5F8DA4">
      <w:pPr>
        <w:pStyle w:val="115"/>
        <w:spacing w:before="120" w:after="120"/>
      </w:pPr>
      <w:r>
        <w:rPr>
          <w:rFonts w:hint="eastAsia"/>
        </w:rPr>
        <w:t>原料要求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68881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84" w:type="dxa"/>
            <w:tcBorders>
              <w:bottom w:val="single" w:color="auto" w:sz="8" w:space="0"/>
            </w:tcBorders>
            <w:vAlign w:val="center"/>
          </w:tcPr>
          <w:p w14:paraId="6959F2CB">
            <w:pPr>
              <w:pStyle w:val="181"/>
              <w:spacing w:before="24" w:beforeLines="10" w:after="24" w:afterLines="10"/>
              <w:ind w:firstLine="0" w:firstLineChars="0"/>
            </w:pPr>
            <w:r>
              <w:rPr>
                <w:rFonts w:hint="eastAsia"/>
              </w:rPr>
              <w:t>类型</w:t>
            </w:r>
          </w:p>
        </w:tc>
        <w:tc>
          <w:tcPr>
            <w:tcW w:w="3185" w:type="dxa"/>
            <w:tcBorders>
              <w:bottom w:val="single" w:color="auto" w:sz="8" w:space="0"/>
            </w:tcBorders>
            <w:vAlign w:val="center"/>
          </w:tcPr>
          <w:p w14:paraId="590179F3">
            <w:pPr>
              <w:pStyle w:val="181"/>
              <w:spacing w:before="24" w:beforeLines="10" w:after="24" w:afterLines="10"/>
              <w:ind w:firstLine="0" w:firstLineChars="0"/>
            </w:pPr>
            <w:r>
              <w:rPr>
                <w:rFonts w:hint="eastAsia"/>
              </w:rPr>
              <w:t>名称</w:t>
            </w:r>
          </w:p>
        </w:tc>
        <w:tc>
          <w:tcPr>
            <w:tcW w:w="3185" w:type="dxa"/>
            <w:tcBorders>
              <w:bottom w:val="single" w:color="auto" w:sz="8" w:space="0"/>
            </w:tcBorders>
            <w:vAlign w:val="center"/>
          </w:tcPr>
          <w:p w14:paraId="27472AA3">
            <w:pPr>
              <w:pStyle w:val="181"/>
              <w:spacing w:before="24" w:beforeLines="10" w:after="24" w:afterLines="10"/>
              <w:ind w:firstLine="0" w:firstLineChars="0"/>
            </w:pPr>
            <w:r>
              <w:t>要求</w:t>
            </w:r>
          </w:p>
        </w:tc>
      </w:tr>
      <w:tr w14:paraId="12763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tcBorders>
              <w:top w:val="single" w:color="auto" w:sz="8" w:space="0"/>
            </w:tcBorders>
            <w:vAlign w:val="center"/>
          </w:tcPr>
          <w:p w14:paraId="6EC5BE14">
            <w:pPr>
              <w:pStyle w:val="181"/>
              <w:spacing w:before="24" w:beforeLines="10" w:after="24" w:afterLines="10"/>
              <w:ind w:firstLine="0" w:firstLineChars="0"/>
            </w:pPr>
            <w:r>
              <w:t>主料</w:t>
            </w:r>
          </w:p>
        </w:tc>
        <w:tc>
          <w:tcPr>
            <w:tcW w:w="3185" w:type="dxa"/>
            <w:tcBorders>
              <w:top w:val="single" w:color="auto" w:sz="8" w:space="0"/>
            </w:tcBorders>
            <w:vAlign w:val="center"/>
          </w:tcPr>
          <w:p w14:paraId="147EF8FA">
            <w:pPr>
              <w:pStyle w:val="181"/>
              <w:spacing w:before="24" w:beforeLines="10" w:after="24" w:afterLines="10"/>
              <w:ind w:firstLine="0" w:firstLineChars="0"/>
            </w:pPr>
            <w:r>
              <w:rPr>
                <w:rFonts w:hint="eastAsia"/>
                <w:lang w:eastAsia="zh-CN"/>
              </w:rPr>
              <w:t>大白菜</w:t>
            </w:r>
          </w:p>
        </w:tc>
        <w:tc>
          <w:tcPr>
            <w:tcW w:w="3185" w:type="dxa"/>
            <w:tcBorders>
              <w:top w:val="single" w:color="auto" w:sz="8" w:space="0"/>
            </w:tcBorders>
            <w:vAlign w:val="center"/>
          </w:tcPr>
          <w:p w14:paraId="4849D039">
            <w:pPr>
              <w:pStyle w:val="181"/>
              <w:spacing w:before="24" w:beforeLines="10" w:after="24" w:afterLines="10"/>
              <w:ind w:firstLine="0" w:firstLineChars="0"/>
            </w:pPr>
            <w:r>
              <w:rPr>
                <w:rFonts w:hint="eastAsia"/>
                <w:szCs w:val="18"/>
              </w:rPr>
              <w:t>NY/T 1987</w:t>
            </w:r>
          </w:p>
        </w:tc>
      </w:tr>
      <w:tr w14:paraId="0AAD4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vAlign w:val="center"/>
          </w:tcPr>
          <w:p w14:paraId="02CE1D29">
            <w:pPr>
              <w:pStyle w:val="181"/>
              <w:bidi w:val="0"/>
              <w:spacing w:line="240" w:lineRule="auto"/>
              <w:jc w:val="center"/>
              <w:rPr>
                <w:rFonts w:hint="eastAsia" w:eastAsia="宋体"/>
                <w:lang w:val="en-US" w:eastAsia="zh-CN"/>
              </w:rPr>
            </w:pPr>
            <w:r>
              <w:rPr>
                <w:rFonts w:hint="eastAsia"/>
                <w:lang w:val="en-US" w:eastAsia="zh-CN"/>
              </w:rPr>
              <w:t>辅料</w:t>
            </w:r>
          </w:p>
        </w:tc>
        <w:tc>
          <w:tcPr>
            <w:tcW w:w="3185" w:type="dxa"/>
            <w:vAlign w:val="center"/>
          </w:tcPr>
          <w:p w14:paraId="6BB563FC">
            <w:pPr>
              <w:pStyle w:val="181"/>
              <w:spacing w:before="24" w:beforeLines="10" w:after="24" w:afterLines="10"/>
              <w:ind w:firstLine="0" w:firstLineChars="0"/>
            </w:pPr>
            <w:r>
              <w:rPr>
                <w:rFonts w:hint="eastAsia"/>
                <w:lang w:val="en-US" w:eastAsia="zh-CN"/>
              </w:rPr>
              <w:t>虾肉</w:t>
            </w:r>
          </w:p>
        </w:tc>
        <w:tc>
          <w:tcPr>
            <w:tcW w:w="3185" w:type="dxa"/>
            <w:vAlign w:val="center"/>
          </w:tcPr>
          <w:p w14:paraId="0D5A15D7">
            <w:pPr>
              <w:pStyle w:val="181"/>
              <w:spacing w:before="24" w:beforeLines="10" w:after="24" w:afterLines="10"/>
              <w:ind w:firstLine="0" w:firstLineChars="0"/>
            </w:pPr>
            <w:r>
              <w:rPr>
                <w:rFonts w:hint="eastAsia"/>
                <w:lang w:eastAsia="zh-CN"/>
              </w:rPr>
              <w:t>GB 2733</w:t>
            </w:r>
          </w:p>
        </w:tc>
      </w:tr>
      <w:tr w14:paraId="05BFD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7B2EBC5D">
            <w:pPr>
              <w:pStyle w:val="181"/>
              <w:bidi w:val="0"/>
              <w:spacing w:line="240" w:lineRule="auto"/>
              <w:jc w:val="center"/>
            </w:pPr>
          </w:p>
        </w:tc>
        <w:tc>
          <w:tcPr>
            <w:tcW w:w="3185" w:type="dxa"/>
            <w:vAlign w:val="center"/>
          </w:tcPr>
          <w:p w14:paraId="48CDB6E1">
            <w:pPr>
              <w:pStyle w:val="181"/>
              <w:spacing w:before="24" w:beforeLines="10" w:after="24" w:afterLines="10"/>
              <w:ind w:firstLine="0" w:firstLineChars="0"/>
            </w:pPr>
            <w:r>
              <w:rPr>
                <w:rFonts w:hint="eastAsia"/>
                <w:lang w:val="en-US" w:eastAsia="zh-CN"/>
              </w:rPr>
              <w:t>瘦肉</w:t>
            </w:r>
          </w:p>
        </w:tc>
        <w:tc>
          <w:tcPr>
            <w:tcW w:w="3185" w:type="dxa"/>
            <w:vAlign w:val="center"/>
          </w:tcPr>
          <w:p w14:paraId="4A498383">
            <w:pPr>
              <w:pStyle w:val="181"/>
              <w:spacing w:before="24" w:beforeLines="10" w:after="24" w:afterLines="10"/>
              <w:ind w:firstLine="0" w:firstLineChars="0"/>
            </w:pPr>
            <w:r>
              <w:rPr>
                <w:rFonts w:hint="eastAsia"/>
                <w:lang w:eastAsia="zh-CN"/>
              </w:rPr>
              <w:t>GB 2707</w:t>
            </w:r>
          </w:p>
        </w:tc>
      </w:tr>
      <w:tr w14:paraId="6B942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6063B2A8">
            <w:pPr>
              <w:pStyle w:val="181"/>
              <w:bidi w:val="0"/>
              <w:spacing w:line="240" w:lineRule="auto"/>
              <w:jc w:val="center"/>
            </w:pPr>
          </w:p>
        </w:tc>
        <w:tc>
          <w:tcPr>
            <w:tcW w:w="3185" w:type="dxa"/>
            <w:vAlign w:val="center"/>
          </w:tcPr>
          <w:p w14:paraId="1440D661">
            <w:pPr>
              <w:pStyle w:val="181"/>
              <w:spacing w:before="24" w:beforeLines="10" w:after="24" w:afterLines="10"/>
              <w:ind w:firstLine="0" w:firstLineChars="0"/>
            </w:pPr>
            <w:r>
              <w:rPr>
                <w:rFonts w:hint="eastAsia"/>
                <w:lang w:val="en-US" w:eastAsia="zh-CN"/>
              </w:rPr>
              <w:t>白膘肉</w:t>
            </w:r>
          </w:p>
        </w:tc>
        <w:tc>
          <w:tcPr>
            <w:tcW w:w="3185" w:type="dxa"/>
            <w:vAlign w:val="center"/>
          </w:tcPr>
          <w:p w14:paraId="161D175E">
            <w:pPr>
              <w:pStyle w:val="181"/>
              <w:spacing w:before="24" w:beforeLines="10" w:after="24" w:afterLines="10"/>
              <w:ind w:firstLine="0" w:firstLineChars="0"/>
            </w:pPr>
            <w:r>
              <w:rPr>
                <w:rFonts w:hint="eastAsia"/>
                <w:lang w:eastAsia="zh-CN"/>
              </w:rPr>
              <w:t>GB 2707</w:t>
            </w:r>
          </w:p>
        </w:tc>
      </w:tr>
    </w:tbl>
    <w:p w14:paraId="6C3B3006">
      <w:pPr>
        <w:pStyle w:val="115"/>
        <w:numPr>
          <w:ilvl w:val="0"/>
          <w:numId w:val="0"/>
        </w:numPr>
        <w:spacing w:before="120" w:after="120"/>
        <w:ind w:leftChars="0"/>
        <w:jc w:val="both"/>
      </w:pPr>
    </w:p>
    <w:p w14:paraId="32CFB989">
      <w:pPr>
        <w:pStyle w:val="115"/>
        <w:spacing w:before="120" w:after="120"/>
      </w:pPr>
      <w:r>
        <w:rPr>
          <w:rFonts w:hint="eastAsia"/>
        </w:rPr>
        <w:t>原料要求</w:t>
      </w:r>
      <w:r>
        <w:rPr>
          <w:rFonts w:hint="eastAsia"/>
          <w:lang w:eastAsia="zh-CN"/>
        </w:rPr>
        <w:t>（</w:t>
      </w:r>
      <w:r>
        <w:rPr>
          <w:rFonts w:hint="eastAsia"/>
          <w:lang w:val="en-US" w:eastAsia="zh-CN"/>
        </w:rPr>
        <w:t>续</w:t>
      </w:r>
      <w:r>
        <w:rPr>
          <w:rFonts w:hint="eastAsia"/>
          <w:lang w:eastAsia="zh-CN"/>
        </w:rPr>
        <w:t>）</w:t>
      </w:r>
    </w:p>
    <w:tbl>
      <w:tblPr>
        <w:tblStyle w:val="29"/>
        <w:tblW w:w="506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60"/>
        <w:gridCol w:w="3162"/>
        <w:gridCol w:w="3164"/>
      </w:tblGrid>
      <w:tr w14:paraId="44D5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top w:val="single" w:color="auto" w:sz="8" w:space="0"/>
              <w:bottom w:val="single" w:color="auto" w:sz="8" w:space="0"/>
            </w:tcBorders>
            <w:shd w:val="clear" w:color="auto" w:fill="auto"/>
            <w:vAlign w:val="center"/>
          </w:tcPr>
          <w:p w14:paraId="62D0EA50">
            <w:pPr>
              <w:pStyle w:val="181"/>
              <w:spacing w:before="24" w:beforeLines="10" w:after="24" w:afterLines="10"/>
            </w:pPr>
            <w:r>
              <w:rPr>
                <w:rFonts w:hint="eastAsia"/>
              </w:rPr>
              <w:t>类型</w:t>
            </w:r>
          </w:p>
        </w:tc>
        <w:tc>
          <w:tcPr>
            <w:tcW w:w="1666" w:type="pct"/>
            <w:tcBorders>
              <w:top w:val="single" w:color="auto" w:sz="8" w:space="0"/>
              <w:bottom w:val="single" w:color="auto" w:sz="8" w:space="0"/>
            </w:tcBorders>
            <w:shd w:val="clear" w:color="auto" w:fill="auto"/>
            <w:vAlign w:val="center"/>
          </w:tcPr>
          <w:p w14:paraId="7977E011">
            <w:pPr>
              <w:pStyle w:val="181"/>
              <w:spacing w:before="24" w:beforeLines="10" w:after="24" w:afterLines="10"/>
            </w:pPr>
            <w:r>
              <w:rPr>
                <w:rFonts w:hint="eastAsia"/>
              </w:rPr>
              <w:t>名称</w:t>
            </w:r>
          </w:p>
        </w:tc>
        <w:tc>
          <w:tcPr>
            <w:tcW w:w="1667" w:type="pct"/>
            <w:tcBorders>
              <w:top w:val="single" w:color="auto" w:sz="8" w:space="0"/>
              <w:bottom w:val="single" w:color="auto" w:sz="8" w:space="0"/>
            </w:tcBorders>
            <w:shd w:val="clear" w:color="auto" w:fill="auto"/>
            <w:vAlign w:val="center"/>
          </w:tcPr>
          <w:p w14:paraId="02AB58B4">
            <w:pPr>
              <w:pStyle w:val="181"/>
              <w:spacing w:before="24" w:beforeLines="10" w:after="24" w:afterLines="10"/>
            </w:pPr>
            <w:r>
              <w:t>要求</w:t>
            </w:r>
          </w:p>
        </w:tc>
      </w:tr>
      <w:tr w14:paraId="24A3E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shd w:val="clear" w:color="auto" w:fill="auto"/>
            <w:vAlign w:val="center"/>
          </w:tcPr>
          <w:p w14:paraId="3A9ACF3D">
            <w:pPr>
              <w:pStyle w:val="181"/>
              <w:spacing w:before="24" w:beforeLines="10" w:after="24" w:afterLines="10"/>
            </w:pPr>
            <w:r>
              <w:t>辅料</w:t>
            </w:r>
          </w:p>
        </w:tc>
        <w:tc>
          <w:tcPr>
            <w:tcW w:w="1666" w:type="pct"/>
            <w:shd w:val="clear" w:color="auto" w:fill="auto"/>
            <w:vAlign w:val="center"/>
          </w:tcPr>
          <w:p w14:paraId="0E7DF9DC">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highlight w:val="none"/>
                <w:lang w:val="en-US" w:eastAsia="zh-CN"/>
              </w:rPr>
              <w:t>湿</w:t>
            </w:r>
            <w:r>
              <w:rPr>
                <w:rFonts w:hint="eastAsia"/>
                <w:lang w:val="en-US" w:eastAsia="zh-CN"/>
              </w:rPr>
              <w:t>香菇</w:t>
            </w:r>
          </w:p>
        </w:tc>
        <w:tc>
          <w:tcPr>
            <w:tcW w:w="1667" w:type="pct"/>
            <w:shd w:val="clear" w:color="auto" w:fill="auto"/>
            <w:vAlign w:val="center"/>
          </w:tcPr>
          <w:p w14:paraId="6209B891">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ascii="宋体" w:hAnsi="Times New Roman" w:eastAsia="宋体" w:cs="Times New Roman"/>
                <w:sz w:val="18"/>
                <w:lang w:val="en-US" w:eastAsia="zh-CN" w:bidi="ar-SA"/>
              </w:rPr>
              <w:t>NY/T 1987</w:t>
            </w:r>
          </w:p>
        </w:tc>
      </w:tr>
      <w:tr w14:paraId="195A1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5" w:type="pct"/>
            <w:vMerge w:val="continue"/>
            <w:shd w:val="clear" w:color="auto" w:fill="auto"/>
            <w:vAlign w:val="center"/>
          </w:tcPr>
          <w:p w14:paraId="085B2BA3">
            <w:pPr>
              <w:pStyle w:val="181"/>
              <w:spacing w:before="24" w:beforeLines="10" w:after="24" w:afterLines="10"/>
            </w:pPr>
          </w:p>
        </w:tc>
        <w:tc>
          <w:tcPr>
            <w:tcW w:w="1666" w:type="pct"/>
            <w:shd w:val="clear" w:color="auto" w:fill="auto"/>
            <w:vAlign w:val="center"/>
          </w:tcPr>
          <w:p w14:paraId="6CD8DB91">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val="en-US" w:eastAsia="zh-CN"/>
              </w:rPr>
              <w:t>火腿末</w:t>
            </w:r>
          </w:p>
        </w:tc>
        <w:tc>
          <w:tcPr>
            <w:tcW w:w="1667" w:type="pct"/>
            <w:shd w:val="clear" w:color="auto" w:fill="auto"/>
            <w:vAlign w:val="center"/>
          </w:tcPr>
          <w:p w14:paraId="64E722F4">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eastAsia="zh-CN"/>
              </w:rPr>
              <w:t>GB/T 20711</w:t>
            </w:r>
          </w:p>
        </w:tc>
      </w:tr>
      <w:tr w14:paraId="5664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1E95708D">
            <w:pPr>
              <w:pStyle w:val="181"/>
              <w:spacing w:before="24" w:beforeLines="10" w:after="24" w:afterLines="10"/>
            </w:pPr>
          </w:p>
        </w:tc>
        <w:tc>
          <w:tcPr>
            <w:tcW w:w="1666" w:type="pct"/>
            <w:shd w:val="clear" w:color="auto" w:fill="auto"/>
            <w:vAlign w:val="center"/>
          </w:tcPr>
          <w:p w14:paraId="1403E826">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val="en-US" w:eastAsia="zh-CN"/>
              </w:rPr>
              <w:t>鸡蛋</w:t>
            </w:r>
          </w:p>
        </w:tc>
        <w:tc>
          <w:tcPr>
            <w:tcW w:w="1667" w:type="pct"/>
            <w:shd w:val="clear" w:color="auto" w:fill="auto"/>
            <w:vAlign w:val="center"/>
          </w:tcPr>
          <w:p w14:paraId="0C9B95F5">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eastAsia="zh-CN"/>
              </w:rPr>
              <w:t>GB 2749</w:t>
            </w:r>
          </w:p>
        </w:tc>
      </w:tr>
      <w:tr w14:paraId="21507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1730A06C">
            <w:pPr>
              <w:pStyle w:val="181"/>
              <w:spacing w:before="24" w:beforeLines="10" w:after="24" w:afterLines="10"/>
            </w:pPr>
          </w:p>
        </w:tc>
        <w:tc>
          <w:tcPr>
            <w:tcW w:w="1666" w:type="pct"/>
            <w:shd w:val="clear" w:color="auto" w:fill="auto"/>
            <w:vAlign w:val="center"/>
          </w:tcPr>
          <w:p w14:paraId="36C8C63A">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val="en-US" w:eastAsia="zh-CN"/>
              </w:rPr>
              <w:t>猪油</w:t>
            </w:r>
          </w:p>
        </w:tc>
        <w:tc>
          <w:tcPr>
            <w:tcW w:w="1667" w:type="pct"/>
            <w:shd w:val="clear" w:color="auto" w:fill="auto"/>
            <w:vAlign w:val="center"/>
          </w:tcPr>
          <w:p w14:paraId="7D78E8C6">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eastAsia="zh-CN"/>
              </w:rPr>
              <w:t>GB 10146</w:t>
            </w:r>
          </w:p>
        </w:tc>
      </w:tr>
      <w:tr w14:paraId="096C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shd w:val="clear" w:color="auto" w:fill="auto"/>
            <w:vAlign w:val="center"/>
          </w:tcPr>
          <w:p w14:paraId="45B17F21">
            <w:pPr>
              <w:pStyle w:val="181"/>
              <w:spacing w:before="24" w:beforeLines="10" w:after="24" w:afterLines="10"/>
            </w:pPr>
            <w:r>
              <w:t>调料</w:t>
            </w:r>
          </w:p>
        </w:tc>
        <w:tc>
          <w:tcPr>
            <w:tcW w:w="1666" w:type="pct"/>
            <w:shd w:val="clear" w:color="auto" w:fill="auto"/>
            <w:vAlign w:val="center"/>
          </w:tcPr>
          <w:p w14:paraId="44393B04">
            <w:pPr>
              <w:pStyle w:val="181"/>
              <w:spacing w:before="24" w:beforeLines="10" w:after="24" w:afterLines="10"/>
              <w:rPr>
                <w:rFonts w:hint="eastAsia"/>
                <w:lang w:eastAsia="zh-CN"/>
              </w:rPr>
            </w:pPr>
            <w:r>
              <w:rPr>
                <w:rFonts w:hint="eastAsia"/>
                <w:lang w:val="en-US" w:eastAsia="zh-CN"/>
              </w:rPr>
              <w:t>味精</w:t>
            </w:r>
          </w:p>
        </w:tc>
        <w:tc>
          <w:tcPr>
            <w:tcW w:w="1667" w:type="pct"/>
            <w:shd w:val="clear" w:color="auto" w:fill="auto"/>
            <w:vAlign w:val="center"/>
          </w:tcPr>
          <w:p w14:paraId="6ACC17EC">
            <w:pPr>
              <w:pStyle w:val="181"/>
              <w:spacing w:before="24" w:beforeLines="10" w:after="24" w:afterLines="10"/>
              <w:rPr>
                <w:rFonts w:hint="eastAsia"/>
                <w:lang w:eastAsia="zh-CN"/>
              </w:rPr>
            </w:pPr>
            <w:r>
              <w:rPr>
                <w:rFonts w:hint="eastAsia"/>
                <w:lang w:eastAsia="zh-CN"/>
              </w:rPr>
              <w:t>GB/T 8967</w:t>
            </w:r>
          </w:p>
        </w:tc>
      </w:tr>
      <w:tr w14:paraId="4B92D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436EB6A0">
            <w:pPr>
              <w:pStyle w:val="181"/>
              <w:spacing w:before="24" w:beforeLines="10" w:after="24" w:afterLines="10"/>
            </w:pPr>
          </w:p>
        </w:tc>
        <w:tc>
          <w:tcPr>
            <w:tcW w:w="1666" w:type="pct"/>
            <w:shd w:val="clear" w:color="auto" w:fill="auto"/>
            <w:vAlign w:val="center"/>
          </w:tcPr>
          <w:p w14:paraId="16D846B5">
            <w:pPr>
              <w:pStyle w:val="181"/>
              <w:spacing w:before="24" w:beforeLines="10" w:after="24" w:afterLines="10"/>
              <w:rPr>
                <w:rFonts w:hint="eastAsia"/>
                <w:lang w:eastAsia="zh-CN"/>
              </w:rPr>
            </w:pPr>
            <w:r>
              <w:rPr>
                <w:rFonts w:hint="eastAsia"/>
                <w:lang w:eastAsia="zh-CN"/>
              </w:rPr>
              <w:t>食用盐</w:t>
            </w:r>
          </w:p>
        </w:tc>
        <w:tc>
          <w:tcPr>
            <w:tcW w:w="1667" w:type="pct"/>
            <w:shd w:val="clear" w:color="auto" w:fill="auto"/>
            <w:vAlign w:val="center"/>
          </w:tcPr>
          <w:p w14:paraId="000399D0">
            <w:pPr>
              <w:pStyle w:val="181"/>
              <w:spacing w:before="24" w:beforeLines="10" w:after="24" w:afterLines="10"/>
              <w:rPr>
                <w:rFonts w:hint="eastAsia"/>
                <w:lang w:eastAsia="zh-CN"/>
              </w:rPr>
            </w:pPr>
            <w:r>
              <w:rPr>
                <w:rFonts w:hint="eastAsia"/>
                <w:lang w:eastAsia="zh-CN"/>
              </w:rPr>
              <w:t>GB/T 5461</w:t>
            </w:r>
          </w:p>
        </w:tc>
      </w:tr>
      <w:tr w14:paraId="472C4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3F8BCA53">
            <w:pPr>
              <w:pStyle w:val="181"/>
              <w:spacing w:before="24" w:beforeLines="10" w:after="24" w:afterLines="10"/>
            </w:pPr>
          </w:p>
        </w:tc>
        <w:tc>
          <w:tcPr>
            <w:tcW w:w="1666" w:type="pct"/>
            <w:shd w:val="clear" w:color="auto" w:fill="auto"/>
            <w:vAlign w:val="center"/>
          </w:tcPr>
          <w:p w14:paraId="0C5D3C3B">
            <w:pPr>
              <w:pStyle w:val="181"/>
              <w:spacing w:before="24" w:beforeLines="10" w:after="24" w:afterLines="10"/>
              <w:rPr>
                <w:rFonts w:hint="eastAsia"/>
                <w:lang w:eastAsia="zh-CN"/>
              </w:rPr>
            </w:pPr>
            <w:r>
              <w:rPr>
                <w:rFonts w:hint="eastAsia"/>
                <w:lang w:val="en-US" w:eastAsia="zh-CN"/>
              </w:rPr>
              <w:t>胡椒粉</w:t>
            </w:r>
          </w:p>
        </w:tc>
        <w:tc>
          <w:tcPr>
            <w:tcW w:w="1667" w:type="pct"/>
            <w:shd w:val="clear" w:color="auto" w:fill="auto"/>
            <w:vAlign w:val="center"/>
          </w:tcPr>
          <w:p w14:paraId="368EF1B3">
            <w:pPr>
              <w:pStyle w:val="181"/>
              <w:spacing w:before="24" w:beforeLines="10" w:after="24" w:afterLines="10"/>
              <w:rPr>
                <w:rFonts w:hint="eastAsia"/>
                <w:lang w:eastAsia="zh-CN"/>
              </w:rPr>
            </w:pPr>
            <w:r>
              <w:rPr>
                <w:rFonts w:hint="eastAsia"/>
                <w:lang w:eastAsia="zh-CN"/>
              </w:rPr>
              <w:t>GB/T 7900</w:t>
            </w:r>
          </w:p>
        </w:tc>
      </w:tr>
      <w:tr w14:paraId="2475F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79D2704C">
            <w:pPr>
              <w:pStyle w:val="181"/>
              <w:spacing w:before="24" w:beforeLines="10" w:after="24" w:afterLines="10"/>
            </w:pPr>
          </w:p>
        </w:tc>
        <w:tc>
          <w:tcPr>
            <w:tcW w:w="1666" w:type="pct"/>
            <w:shd w:val="clear" w:color="auto" w:fill="auto"/>
            <w:vAlign w:val="center"/>
          </w:tcPr>
          <w:p w14:paraId="1C33FCBB">
            <w:pPr>
              <w:pStyle w:val="181"/>
              <w:spacing w:before="24" w:beforeLines="10" w:after="24" w:afterLines="10"/>
              <w:rPr>
                <w:rFonts w:hint="eastAsia"/>
                <w:lang w:eastAsia="zh-CN"/>
              </w:rPr>
            </w:pPr>
            <w:r>
              <w:rPr>
                <w:rFonts w:hint="eastAsia"/>
                <w:lang w:val="en-US" w:eastAsia="zh-CN"/>
              </w:rPr>
              <w:t>芝麻油</w:t>
            </w:r>
          </w:p>
        </w:tc>
        <w:tc>
          <w:tcPr>
            <w:tcW w:w="1667" w:type="pct"/>
            <w:shd w:val="clear" w:color="auto" w:fill="auto"/>
            <w:vAlign w:val="center"/>
          </w:tcPr>
          <w:p w14:paraId="12A58AC6">
            <w:pPr>
              <w:pStyle w:val="181"/>
              <w:spacing w:before="24" w:beforeLines="10" w:after="24" w:afterLines="10"/>
              <w:rPr>
                <w:rFonts w:hint="eastAsia"/>
                <w:lang w:eastAsia="zh-CN"/>
              </w:rPr>
            </w:pPr>
            <w:r>
              <w:rPr>
                <w:rFonts w:hint="eastAsia"/>
                <w:lang w:eastAsia="zh-CN"/>
              </w:rPr>
              <w:t>GB/T 8233</w:t>
            </w:r>
          </w:p>
        </w:tc>
      </w:tr>
      <w:tr w14:paraId="7125D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082FFF55">
            <w:pPr>
              <w:pStyle w:val="181"/>
              <w:spacing w:before="24" w:beforeLines="10" w:after="24" w:afterLines="10"/>
            </w:pPr>
          </w:p>
        </w:tc>
        <w:tc>
          <w:tcPr>
            <w:tcW w:w="1666" w:type="pct"/>
            <w:shd w:val="clear" w:color="auto" w:fill="auto"/>
            <w:vAlign w:val="center"/>
          </w:tcPr>
          <w:p w14:paraId="74FC67DF">
            <w:pPr>
              <w:pStyle w:val="181"/>
              <w:spacing w:before="24" w:beforeLines="10" w:after="24" w:afterLines="10"/>
              <w:rPr>
                <w:rFonts w:hint="eastAsia"/>
                <w:lang w:eastAsia="zh-CN"/>
              </w:rPr>
            </w:pPr>
            <w:r>
              <w:rPr>
                <w:rFonts w:hint="eastAsia"/>
                <w:lang w:val="en-US" w:eastAsia="zh-CN"/>
              </w:rPr>
              <w:t>生粉</w:t>
            </w:r>
          </w:p>
        </w:tc>
        <w:tc>
          <w:tcPr>
            <w:tcW w:w="1667" w:type="pct"/>
            <w:shd w:val="clear" w:color="auto" w:fill="auto"/>
            <w:vAlign w:val="center"/>
          </w:tcPr>
          <w:p w14:paraId="5189808C">
            <w:pPr>
              <w:pStyle w:val="181"/>
              <w:spacing w:before="24" w:beforeLines="10" w:after="24" w:afterLines="10"/>
              <w:rPr>
                <w:rFonts w:hint="eastAsia"/>
                <w:lang w:eastAsia="zh-CN"/>
              </w:rPr>
            </w:pPr>
            <w:r>
              <w:rPr>
                <w:rFonts w:hint="eastAsia"/>
                <w:lang w:eastAsia="zh-CN"/>
              </w:rPr>
              <w:t>GB 31637</w:t>
            </w:r>
          </w:p>
        </w:tc>
      </w:tr>
      <w:tr w14:paraId="62FAE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shd w:val="clear" w:color="auto" w:fill="auto"/>
            <w:vAlign w:val="center"/>
          </w:tcPr>
          <w:p w14:paraId="659523F5">
            <w:pPr>
              <w:pStyle w:val="181"/>
              <w:spacing w:before="24" w:beforeLines="10" w:after="24" w:afterLines="10"/>
            </w:pPr>
          </w:p>
        </w:tc>
        <w:tc>
          <w:tcPr>
            <w:tcW w:w="1666" w:type="pct"/>
            <w:shd w:val="clear" w:color="auto" w:fill="auto"/>
            <w:vAlign w:val="center"/>
          </w:tcPr>
          <w:p w14:paraId="4B93A7AC">
            <w:pPr>
              <w:pStyle w:val="181"/>
              <w:spacing w:before="24" w:beforeLines="10" w:after="24" w:afterLines="10"/>
              <w:rPr>
                <w:rFonts w:hint="eastAsia"/>
                <w:lang w:eastAsia="zh-CN"/>
              </w:rPr>
            </w:pPr>
            <w:r>
              <w:rPr>
                <w:rFonts w:hint="eastAsia"/>
                <w:lang w:val="en-US" w:eastAsia="zh-CN"/>
              </w:rPr>
              <w:t>上汤</w:t>
            </w:r>
          </w:p>
        </w:tc>
        <w:tc>
          <w:tcPr>
            <w:tcW w:w="1667" w:type="pct"/>
            <w:shd w:val="clear" w:color="auto" w:fill="auto"/>
            <w:vAlign w:val="center"/>
          </w:tcPr>
          <w:p w14:paraId="097EC553">
            <w:pPr>
              <w:pStyle w:val="181"/>
              <w:spacing w:before="24" w:beforeLines="10" w:after="24" w:afterLines="10"/>
              <w:rPr>
                <w:rFonts w:hint="default"/>
                <w:lang w:val="en-US" w:eastAsia="zh-CN"/>
              </w:rPr>
            </w:pPr>
            <w:r>
              <w:rPr>
                <w:rFonts w:hint="eastAsia"/>
                <w:lang w:val="en-US" w:eastAsia="zh-CN"/>
              </w:rPr>
              <w:t>GB 31644</w:t>
            </w:r>
          </w:p>
        </w:tc>
      </w:tr>
    </w:tbl>
    <w:p w14:paraId="02132D6F">
      <w:pPr>
        <w:pStyle w:val="108"/>
        <w:bidi w:val="0"/>
      </w:pPr>
      <w:r>
        <w:rPr>
          <w:rFonts w:hint="eastAsia"/>
        </w:rPr>
        <w:t>器具要求</w:t>
      </w:r>
    </w:p>
    <w:p w14:paraId="7CFC2ADE">
      <w:pPr>
        <w:pStyle w:val="168"/>
        <w:bidi w:val="0"/>
      </w:pPr>
      <w:r>
        <w:rPr>
          <w:rFonts w:hint="eastAsia"/>
        </w:rPr>
        <w:t>烹制过程使用的器具应符合GB 4806.1的规定。</w:t>
      </w:r>
    </w:p>
    <w:p w14:paraId="769845F6">
      <w:pPr>
        <w:pStyle w:val="168"/>
        <w:bidi w:val="0"/>
      </w:pPr>
      <w:r>
        <w:rPr>
          <w:rFonts w:hint="eastAsia"/>
        </w:rPr>
        <w:t>装盛食品的餐具应符合GB</w:t>
      </w:r>
      <w:r>
        <w:t xml:space="preserve"> </w:t>
      </w:r>
      <w:r>
        <w:rPr>
          <w:rFonts w:hint="eastAsia"/>
        </w:rPr>
        <w:t>14934的规定。</w:t>
      </w:r>
    </w:p>
    <w:p w14:paraId="559BC46B">
      <w:pPr>
        <w:pStyle w:val="108"/>
        <w:spacing w:before="120" w:after="120"/>
      </w:pPr>
      <w:r>
        <w:rPr>
          <w:rFonts w:hint="eastAsia"/>
        </w:rPr>
        <w:t>卫生要求</w:t>
      </w:r>
    </w:p>
    <w:p w14:paraId="2FAE596F">
      <w:pPr>
        <w:pStyle w:val="59"/>
        <w:ind w:firstLine="420"/>
      </w:pPr>
      <w:r>
        <w:rPr>
          <w:rFonts w:hint="eastAsia"/>
        </w:rPr>
        <w:t>卫生要求应符合GB 31654、香港特别行政区《公众卫生及市政条例》（第132章）及其附属法例、《食品安全法》（澳门特别行政区第5/2013号行政法规）及《酒店业场所业务法》（澳门特别行政区第8/2021号行政法规）的规定。</w:t>
      </w:r>
    </w:p>
    <w:p w14:paraId="5792AA47">
      <w:pPr>
        <w:pStyle w:val="107"/>
        <w:spacing w:before="240" w:after="240"/>
      </w:pPr>
      <w:bookmarkStart w:id="29" w:name="_Toc30024"/>
      <w:r>
        <w:rPr>
          <w:rFonts w:hint="eastAsia"/>
        </w:rPr>
        <w:t>烹饪工艺</w:t>
      </w:r>
      <w:bookmarkEnd w:id="29"/>
    </w:p>
    <w:p w14:paraId="32E6AB42">
      <w:pPr>
        <w:pStyle w:val="108"/>
        <w:spacing w:before="120" w:after="120"/>
      </w:pPr>
      <w:r>
        <w:rPr>
          <w:rFonts w:hint="eastAsia"/>
        </w:rPr>
        <w:t>原料</w:t>
      </w:r>
    </w:p>
    <w:p w14:paraId="53D5A4F0">
      <w:pPr>
        <w:pStyle w:val="59"/>
        <w:ind w:firstLine="420"/>
      </w:pPr>
      <w:r>
        <w:rPr>
          <w:rFonts w:hint="eastAsia"/>
        </w:rPr>
        <w:t>烹饪</w:t>
      </w:r>
      <w:r>
        <w:rPr>
          <w:rFonts w:hint="eastAsia"/>
          <w:lang w:eastAsia="zh-CN"/>
        </w:rPr>
        <w:t>玉枕白菜</w:t>
      </w:r>
      <w:r>
        <w:rPr>
          <w:rFonts w:hint="eastAsia"/>
        </w:rPr>
        <w:t>的主料、辅料及调料推荐用料量见表2。</w:t>
      </w:r>
    </w:p>
    <w:p w14:paraId="2ACA5903">
      <w:pPr>
        <w:pStyle w:val="115"/>
        <w:spacing w:before="120" w:after="120"/>
      </w:pPr>
      <w:r>
        <w:t>原料表</w:t>
      </w:r>
    </w:p>
    <w:tbl>
      <w:tblPr>
        <w:tblStyle w:val="29"/>
        <w:tblW w:w="50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45"/>
        <w:gridCol w:w="3147"/>
        <w:gridCol w:w="3153"/>
      </w:tblGrid>
      <w:tr w14:paraId="1E28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bottom w:val="single" w:color="auto" w:sz="8" w:space="0"/>
            </w:tcBorders>
            <w:shd w:val="clear" w:color="auto" w:fill="auto"/>
            <w:vAlign w:val="center"/>
          </w:tcPr>
          <w:p w14:paraId="46A6AE26">
            <w:pPr>
              <w:pStyle w:val="181"/>
              <w:spacing w:before="24" w:beforeLines="10" w:after="24" w:afterLines="10"/>
              <w:ind w:firstLine="0" w:firstLineChars="0"/>
              <w:rPr>
                <w:rFonts w:hint="eastAsia"/>
                <w:lang w:eastAsia="zh-CN"/>
              </w:rPr>
            </w:pPr>
            <w:r>
              <w:rPr>
                <w:rFonts w:hint="eastAsia"/>
                <w:lang w:eastAsia="zh-CN"/>
              </w:rPr>
              <w:t>类型</w:t>
            </w:r>
          </w:p>
        </w:tc>
        <w:tc>
          <w:tcPr>
            <w:tcW w:w="1666" w:type="pct"/>
            <w:tcBorders>
              <w:bottom w:val="single" w:color="auto" w:sz="8" w:space="0"/>
            </w:tcBorders>
            <w:shd w:val="clear" w:color="auto" w:fill="auto"/>
            <w:vAlign w:val="center"/>
          </w:tcPr>
          <w:p w14:paraId="508E5504">
            <w:pPr>
              <w:pStyle w:val="181"/>
              <w:spacing w:before="24" w:beforeLines="10" w:after="24" w:afterLines="10"/>
              <w:ind w:firstLine="0" w:firstLineChars="0"/>
              <w:rPr>
                <w:rFonts w:hint="eastAsia"/>
                <w:lang w:eastAsia="zh-CN"/>
              </w:rPr>
            </w:pPr>
            <w:r>
              <w:rPr>
                <w:rFonts w:hint="eastAsia"/>
                <w:lang w:eastAsia="zh-CN"/>
              </w:rPr>
              <w:t>名称</w:t>
            </w:r>
          </w:p>
        </w:tc>
        <w:tc>
          <w:tcPr>
            <w:tcW w:w="1668" w:type="pct"/>
            <w:tcBorders>
              <w:bottom w:val="single" w:color="auto" w:sz="8" w:space="0"/>
            </w:tcBorders>
            <w:shd w:val="clear" w:color="auto" w:fill="auto"/>
            <w:vAlign w:val="center"/>
          </w:tcPr>
          <w:p w14:paraId="00F46D4E">
            <w:pPr>
              <w:pStyle w:val="181"/>
              <w:spacing w:before="24" w:beforeLines="10" w:after="24" w:afterLines="10"/>
              <w:ind w:firstLine="0" w:firstLineChars="0"/>
              <w:rPr>
                <w:rFonts w:hint="eastAsia"/>
                <w:lang w:eastAsia="zh-CN"/>
              </w:rPr>
            </w:pPr>
            <w:r>
              <w:rPr>
                <w:rFonts w:hint="eastAsia"/>
                <w:lang w:eastAsia="zh-CN"/>
              </w:rPr>
              <w:t>用量/g</w:t>
            </w:r>
          </w:p>
        </w:tc>
      </w:tr>
      <w:tr w14:paraId="1D6AA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tcBorders>
              <w:top w:val="single" w:color="auto" w:sz="8" w:space="0"/>
              <w:tl2br w:val="nil"/>
              <w:tr2bl w:val="nil"/>
            </w:tcBorders>
            <w:shd w:val="clear" w:color="auto" w:fill="auto"/>
            <w:vAlign w:val="center"/>
          </w:tcPr>
          <w:p w14:paraId="628B5453">
            <w:pPr>
              <w:pStyle w:val="181"/>
              <w:spacing w:before="24" w:beforeLines="10" w:after="24" w:afterLines="10"/>
              <w:ind w:firstLine="0" w:firstLineChars="0"/>
              <w:rPr>
                <w:rFonts w:hint="eastAsia"/>
                <w:lang w:eastAsia="zh-CN"/>
              </w:rPr>
            </w:pPr>
            <w:r>
              <w:rPr>
                <w:rFonts w:hint="eastAsia"/>
                <w:lang w:eastAsia="zh-CN"/>
              </w:rPr>
              <w:t>主料</w:t>
            </w:r>
          </w:p>
        </w:tc>
        <w:tc>
          <w:tcPr>
            <w:tcW w:w="1666" w:type="pct"/>
            <w:tcBorders>
              <w:top w:val="single" w:color="auto" w:sz="8" w:space="0"/>
              <w:tl2br w:val="nil"/>
              <w:tr2bl w:val="nil"/>
            </w:tcBorders>
            <w:shd w:val="clear" w:color="auto" w:fill="auto"/>
            <w:vAlign w:val="center"/>
          </w:tcPr>
          <w:p w14:paraId="52E33F74">
            <w:pPr>
              <w:pStyle w:val="181"/>
              <w:spacing w:before="24" w:beforeLines="10" w:after="24" w:afterLines="10"/>
              <w:ind w:firstLine="0" w:firstLineChars="0"/>
              <w:rPr>
                <w:rFonts w:hint="eastAsia"/>
                <w:lang w:eastAsia="zh-CN"/>
              </w:rPr>
            </w:pPr>
            <w:r>
              <w:rPr>
                <w:rFonts w:hint="eastAsia"/>
                <w:lang w:eastAsia="zh-CN"/>
              </w:rPr>
              <w:t>大白菜</w:t>
            </w:r>
          </w:p>
        </w:tc>
        <w:tc>
          <w:tcPr>
            <w:tcW w:w="1668" w:type="pct"/>
            <w:tcBorders>
              <w:top w:val="single" w:color="auto" w:sz="8" w:space="0"/>
              <w:tl2br w:val="nil"/>
              <w:tr2bl w:val="nil"/>
            </w:tcBorders>
            <w:shd w:val="clear" w:color="auto" w:fill="auto"/>
            <w:vAlign w:val="center"/>
          </w:tcPr>
          <w:p w14:paraId="6C508D30">
            <w:pPr>
              <w:pStyle w:val="181"/>
              <w:spacing w:before="24" w:beforeLines="10" w:after="24" w:afterLines="10"/>
              <w:ind w:firstLine="0" w:firstLineChars="0"/>
              <w:rPr>
                <w:rFonts w:hint="default"/>
                <w:lang w:val="en-US" w:eastAsia="zh-CN"/>
              </w:rPr>
            </w:pPr>
            <w:r>
              <w:rPr>
                <w:rFonts w:hint="eastAsia"/>
                <w:lang w:val="en-US" w:eastAsia="zh-CN"/>
              </w:rPr>
              <w:t>800</w:t>
            </w:r>
          </w:p>
        </w:tc>
      </w:tr>
      <w:tr w14:paraId="2DFA4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tcBorders>
              <w:tl2br w:val="nil"/>
              <w:tr2bl w:val="nil"/>
            </w:tcBorders>
            <w:shd w:val="clear" w:color="auto" w:fill="auto"/>
            <w:vAlign w:val="center"/>
          </w:tcPr>
          <w:p w14:paraId="4A54159A">
            <w:pPr>
              <w:pStyle w:val="181"/>
              <w:spacing w:before="24" w:beforeLines="10" w:after="24" w:afterLines="10"/>
              <w:ind w:firstLine="0" w:firstLineChars="0"/>
              <w:rPr>
                <w:rFonts w:hint="eastAsia"/>
                <w:lang w:eastAsia="zh-CN"/>
              </w:rPr>
            </w:pPr>
            <w:r>
              <w:rPr>
                <w:rFonts w:hint="eastAsia"/>
                <w:lang w:eastAsia="zh-CN"/>
              </w:rPr>
              <w:t>辅料</w:t>
            </w:r>
          </w:p>
        </w:tc>
        <w:tc>
          <w:tcPr>
            <w:tcW w:w="1666" w:type="pct"/>
            <w:tcBorders>
              <w:tl2br w:val="nil"/>
              <w:tr2bl w:val="nil"/>
            </w:tcBorders>
            <w:shd w:val="clear" w:color="auto" w:fill="auto"/>
            <w:vAlign w:val="center"/>
          </w:tcPr>
          <w:p w14:paraId="7A625D73">
            <w:pPr>
              <w:pStyle w:val="181"/>
              <w:spacing w:before="24" w:beforeLines="10" w:after="24" w:afterLines="10"/>
              <w:ind w:firstLine="0" w:firstLineChars="0"/>
              <w:rPr>
                <w:rFonts w:hint="eastAsia"/>
                <w:lang w:eastAsia="zh-CN"/>
              </w:rPr>
            </w:pPr>
            <w:r>
              <w:rPr>
                <w:rFonts w:hint="eastAsia"/>
                <w:lang w:val="en-US" w:eastAsia="zh-CN"/>
              </w:rPr>
              <w:t>虾肉</w:t>
            </w:r>
          </w:p>
        </w:tc>
        <w:tc>
          <w:tcPr>
            <w:tcW w:w="1668" w:type="pct"/>
            <w:tcBorders>
              <w:tl2br w:val="nil"/>
              <w:tr2bl w:val="nil"/>
            </w:tcBorders>
            <w:shd w:val="clear" w:color="auto" w:fill="auto"/>
            <w:vAlign w:val="center"/>
          </w:tcPr>
          <w:p w14:paraId="6E17A2D6">
            <w:pPr>
              <w:pStyle w:val="181"/>
              <w:spacing w:before="24" w:beforeLines="10" w:after="24" w:afterLines="10"/>
              <w:ind w:firstLine="0" w:firstLineChars="0"/>
              <w:rPr>
                <w:rFonts w:hint="default"/>
                <w:lang w:val="en-US" w:eastAsia="zh-CN"/>
              </w:rPr>
            </w:pPr>
            <w:r>
              <w:rPr>
                <w:rFonts w:hint="eastAsia"/>
                <w:lang w:val="en-US" w:eastAsia="zh-CN"/>
              </w:rPr>
              <w:t>150</w:t>
            </w:r>
          </w:p>
        </w:tc>
      </w:tr>
      <w:tr w14:paraId="709C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1E46664B">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4507996E">
            <w:pPr>
              <w:pStyle w:val="181"/>
              <w:spacing w:before="24" w:beforeLines="10" w:after="24" w:afterLines="10"/>
              <w:ind w:firstLine="0" w:firstLineChars="0"/>
              <w:rPr>
                <w:rFonts w:hint="eastAsia"/>
                <w:lang w:eastAsia="zh-CN"/>
              </w:rPr>
            </w:pPr>
            <w:r>
              <w:rPr>
                <w:rFonts w:hint="eastAsia"/>
                <w:lang w:val="en-US" w:eastAsia="zh-CN"/>
              </w:rPr>
              <w:t>瘦肉</w:t>
            </w:r>
          </w:p>
        </w:tc>
        <w:tc>
          <w:tcPr>
            <w:tcW w:w="1668" w:type="pct"/>
            <w:tcBorders>
              <w:tl2br w:val="nil"/>
              <w:tr2bl w:val="nil"/>
            </w:tcBorders>
            <w:shd w:val="clear" w:color="auto" w:fill="auto"/>
            <w:vAlign w:val="center"/>
          </w:tcPr>
          <w:p w14:paraId="7F84022E">
            <w:pPr>
              <w:pStyle w:val="181"/>
              <w:spacing w:before="24" w:beforeLines="10" w:after="24" w:afterLines="10"/>
              <w:ind w:firstLine="0" w:firstLineChars="0"/>
              <w:rPr>
                <w:rFonts w:hint="default"/>
                <w:lang w:val="en-US" w:eastAsia="zh-CN"/>
              </w:rPr>
            </w:pPr>
            <w:r>
              <w:rPr>
                <w:rFonts w:hint="eastAsia"/>
                <w:lang w:val="en-US" w:eastAsia="zh-CN"/>
              </w:rPr>
              <w:t>100</w:t>
            </w:r>
          </w:p>
        </w:tc>
      </w:tr>
      <w:tr w14:paraId="6121A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2D31A40">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152A7903">
            <w:pPr>
              <w:pStyle w:val="181"/>
              <w:spacing w:before="24" w:beforeLines="10" w:after="24" w:afterLines="10"/>
              <w:ind w:firstLine="0" w:firstLineChars="0"/>
              <w:rPr>
                <w:rFonts w:hint="eastAsia"/>
                <w:lang w:eastAsia="zh-CN"/>
              </w:rPr>
            </w:pPr>
            <w:r>
              <w:rPr>
                <w:rFonts w:hint="eastAsia"/>
                <w:lang w:val="en-US" w:eastAsia="zh-CN"/>
              </w:rPr>
              <w:t>白膘肉</w:t>
            </w:r>
          </w:p>
        </w:tc>
        <w:tc>
          <w:tcPr>
            <w:tcW w:w="1668" w:type="pct"/>
            <w:tcBorders>
              <w:tl2br w:val="nil"/>
              <w:tr2bl w:val="nil"/>
            </w:tcBorders>
            <w:shd w:val="clear" w:color="auto" w:fill="auto"/>
            <w:vAlign w:val="center"/>
          </w:tcPr>
          <w:p w14:paraId="37767B07">
            <w:pPr>
              <w:pStyle w:val="181"/>
              <w:spacing w:before="24" w:beforeLines="10" w:after="24" w:afterLines="10"/>
              <w:ind w:firstLine="0" w:firstLineChars="0"/>
              <w:rPr>
                <w:rFonts w:hint="default"/>
                <w:lang w:val="en-US" w:eastAsia="zh-CN"/>
              </w:rPr>
            </w:pPr>
            <w:r>
              <w:rPr>
                <w:rFonts w:hint="eastAsia"/>
                <w:lang w:val="en-US" w:eastAsia="zh-CN"/>
              </w:rPr>
              <w:t>25</w:t>
            </w:r>
          </w:p>
        </w:tc>
      </w:tr>
      <w:tr w14:paraId="62D50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33EF110B">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0927CE89">
            <w:pPr>
              <w:pStyle w:val="181"/>
              <w:spacing w:before="24" w:beforeLines="10" w:after="24" w:afterLines="10"/>
              <w:ind w:firstLine="0" w:firstLineChars="0"/>
              <w:rPr>
                <w:rFonts w:hint="eastAsia"/>
                <w:lang w:eastAsia="zh-CN"/>
              </w:rPr>
            </w:pPr>
            <w:r>
              <w:rPr>
                <w:rFonts w:hint="eastAsia"/>
                <w:highlight w:val="none"/>
                <w:lang w:eastAsia="zh-CN"/>
              </w:rPr>
              <w:t>湿</w:t>
            </w:r>
            <w:r>
              <w:rPr>
                <w:rFonts w:hint="eastAsia"/>
                <w:lang w:eastAsia="zh-CN"/>
              </w:rPr>
              <w:t>香菇</w:t>
            </w:r>
          </w:p>
        </w:tc>
        <w:tc>
          <w:tcPr>
            <w:tcW w:w="1668" w:type="pct"/>
            <w:tcBorders>
              <w:tl2br w:val="nil"/>
              <w:tr2bl w:val="nil"/>
            </w:tcBorders>
            <w:shd w:val="clear" w:color="auto" w:fill="auto"/>
            <w:vAlign w:val="center"/>
          </w:tcPr>
          <w:p w14:paraId="0315C51D">
            <w:pPr>
              <w:pStyle w:val="181"/>
              <w:spacing w:before="24" w:beforeLines="10" w:after="24" w:afterLines="10"/>
              <w:ind w:firstLine="0" w:firstLineChars="0"/>
              <w:rPr>
                <w:rFonts w:hint="default"/>
                <w:lang w:val="en-US" w:eastAsia="zh-CN"/>
              </w:rPr>
            </w:pPr>
            <w:r>
              <w:rPr>
                <w:rFonts w:hint="eastAsia"/>
                <w:lang w:val="en-US" w:eastAsia="zh-CN"/>
              </w:rPr>
              <w:t>60</w:t>
            </w:r>
          </w:p>
        </w:tc>
      </w:tr>
      <w:tr w14:paraId="29BFA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A4D25D0">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23E01C4F">
            <w:pPr>
              <w:pStyle w:val="181"/>
              <w:spacing w:before="24" w:beforeLines="10" w:after="24" w:afterLines="10"/>
              <w:ind w:firstLine="0" w:firstLineChars="0"/>
              <w:rPr>
                <w:rFonts w:hint="eastAsia"/>
                <w:lang w:eastAsia="zh-CN"/>
              </w:rPr>
            </w:pPr>
            <w:r>
              <w:rPr>
                <w:rFonts w:hint="eastAsia"/>
                <w:lang w:val="en-US" w:eastAsia="zh-CN"/>
              </w:rPr>
              <w:t>火腿末</w:t>
            </w:r>
          </w:p>
        </w:tc>
        <w:tc>
          <w:tcPr>
            <w:tcW w:w="1668" w:type="pct"/>
            <w:tcBorders>
              <w:tl2br w:val="nil"/>
              <w:tr2bl w:val="nil"/>
            </w:tcBorders>
            <w:shd w:val="clear" w:color="auto" w:fill="auto"/>
            <w:vAlign w:val="center"/>
          </w:tcPr>
          <w:p w14:paraId="4328517F">
            <w:pPr>
              <w:pStyle w:val="181"/>
              <w:spacing w:before="24" w:beforeLines="10" w:after="24" w:afterLines="10"/>
              <w:ind w:firstLine="0" w:firstLineChars="0"/>
              <w:rPr>
                <w:rFonts w:hint="default"/>
                <w:lang w:val="en-US" w:eastAsia="zh-CN"/>
              </w:rPr>
            </w:pPr>
            <w:r>
              <w:rPr>
                <w:rFonts w:hint="eastAsia"/>
                <w:lang w:val="en-US" w:eastAsia="zh-CN"/>
              </w:rPr>
              <w:t>10</w:t>
            </w:r>
          </w:p>
        </w:tc>
      </w:tr>
      <w:tr w14:paraId="04174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5C30856C">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61226D70">
            <w:pPr>
              <w:pStyle w:val="181"/>
              <w:spacing w:before="24" w:beforeLines="10" w:after="24" w:afterLines="10"/>
              <w:ind w:firstLine="0" w:firstLineChars="0"/>
              <w:rPr>
                <w:rFonts w:hint="eastAsia"/>
                <w:lang w:eastAsia="zh-CN"/>
              </w:rPr>
            </w:pPr>
            <w:r>
              <w:rPr>
                <w:rFonts w:hint="eastAsia"/>
                <w:lang w:eastAsia="zh-CN"/>
              </w:rPr>
              <w:t>鸡蛋</w:t>
            </w:r>
          </w:p>
        </w:tc>
        <w:tc>
          <w:tcPr>
            <w:tcW w:w="1668" w:type="pct"/>
            <w:tcBorders>
              <w:tl2br w:val="nil"/>
              <w:tr2bl w:val="nil"/>
            </w:tcBorders>
            <w:shd w:val="clear" w:color="auto" w:fill="auto"/>
            <w:vAlign w:val="center"/>
          </w:tcPr>
          <w:p w14:paraId="5BC0EE49">
            <w:pPr>
              <w:pStyle w:val="181"/>
              <w:spacing w:before="24" w:beforeLines="10" w:after="24" w:afterLines="10"/>
              <w:ind w:firstLine="0" w:firstLineChars="0"/>
              <w:rPr>
                <w:rFonts w:hint="default"/>
                <w:lang w:val="en-US" w:eastAsia="zh-CN"/>
              </w:rPr>
            </w:pPr>
            <w:r>
              <w:rPr>
                <w:rFonts w:hint="eastAsia"/>
                <w:lang w:val="en-US" w:eastAsia="zh-CN"/>
              </w:rPr>
              <w:t>150（3个）</w:t>
            </w:r>
          </w:p>
        </w:tc>
      </w:tr>
      <w:tr w14:paraId="66928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042E9F38">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647FB377">
            <w:pPr>
              <w:pStyle w:val="181"/>
              <w:spacing w:before="24" w:beforeLines="10" w:after="24" w:afterLines="10"/>
              <w:ind w:firstLine="0" w:firstLineChars="0"/>
              <w:rPr>
                <w:rFonts w:hint="eastAsia"/>
                <w:lang w:eastAsia="zh-CN"/>
              </w:rPr>
            </w:pPr>
            <w:r>
              <w:rPr>
                <w:rFonts w:hint="eastAsia"/>
                <w:lang w:eastAsia="zh-CN"/>
              </w:rPr>
              <w:t>猪油</w:t>
            </w:r>
          </w:p>
        </w:tc>
        <w:tc>
          <w:tcPr>
            <w:tcW w:w="1668" w:type="pct"/>
            <w:tcBorders>
              <w:tl2br w:val="nil"/>
              <w:tr2bl w:val="nil"/>
            </w:tcBorders>
            <w:shd w:val="clear" w:color="auto" w:fill="auto"/>
            <w:vAlign w:val="center"/>
          </w:tcPr>
          <w:p w14:paraId="295E065F">
            <w:pPr>
              <w:pStyle w:val="181"/>
              <w:spacing w:before="24" w:beforeLines="10" w:after="24" w:afterLines="10"/>
              <w:ind w:firstLine="0" w:firstLineChars="0"/>
              <w:rPr>
                <w:rFonts w:hint="default"/>
                <w:lang w:val="en-US" w:eastAsia="zh-CN"/>
              </w:rPr>
            </w:pPr>
            <w:r>
              <w:rPr>
                <w:rFonts w:hint="eastAsia"/>
                <w:lang w:val="en-US" w:eastAsia="zh-CN"/>
              </w:rPr>
              <w:t>750（实耗50）</w:t>
            </w:r>
          </w:p>
        </w:tc>
      </w:tr>
      <w:tr w14:paraId="0592F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restart"/>
            <w:tcBorders>
              <w:tl2br w:val="nil"/>
              <w:tr2bl w:val="nil"/>
            </w:tcBorders>
            <w:shd w:val="clear" w:color="auto" w:fill="auto"/>
            <w:vAlign w:val="center"/>
          </w:tcPr>
          <w:p w14:paraId="3AD34840">
            <w:pPr>
              <w:pStyle w:val="181"/>
              <w:spacing w:before="24" w:beforeLines="10" w:after="24" w:afterLines="10"/>
              <w:ind w:firstLine="0" w:firstLineChars="0"/>
              <w:rPr>
                <w:rFonts w:hint="eastAsia"/>
                <w:lang w:eastAsia="zh-CN"/>
              </w:rPr>
            </w:pPr>
            <w:r>
              <w:rPr>
                <w:rFonts w:hint="eastAsia"/>
                <w:lang w:eastAsia="zh-CN"/>
              </w:rPr>
              <w:t>调料</w:t>
            </w:r>
          </w:p>
        </w:tc>
        <w:tc>
          <w:tcPr>
            <w:tcW w:w="1666" w:type="pct"/>
            <w:tcBorders>
              <w:tl2br w:val="nil"/>
              <w:tr2bl w:val="nil"/>
            </w:tcBorders>
            <w:shd w:val="clear" w:color="auto" w:fill="auto"/>
            <w:vAlign w:val="center"/>
          </w:tcPr>
          <w:p w14:paraId="6915BC16">
            <w:pPr>
              <w:pStyle w:val="181"/>
              <w:spacing w:before="24" w:beforeLines="10" w:after="24" w:afterLines="10"/>
              <w:ind w:firstLine="0" w:firstLineChars="0"/>
              <w:rPr>
                <w:rFonts w:hint="eastAsia"/>
                <w:lang w:val="en-US" w:eastAsia="zh-CN"/>
              </w:rPr>
            </w:pPr>
            <w:r>
              <w:rPr>
                <w:rFonts w:hint="eastAsia"/>
                <w:lang w:val="en-US" w:eastAsia="zh-CN"/>
              </w:rPr>
              <w:t>味精</w:t>
            </w:r>
          </w:p>
        </w:tc>
        <w:tc>
          <w:tcPr>
            <w:tcW w:w="1668" w:type="pct"/>
            <w:tcBorders>
              <w:tl2br w:val="nil"/>
              <w:tr2bl w:val="nil"/>
            </w:tcBorders>
            <w:shd w:val="clear" w:color="auto" w:fill="auto"/>
            <w:vAlign w:val="center"/>
          </w:tcPr>
          <w:p w14:paraId="2A62A730">
            <w:pPr>
              <w:pStyle w:val="181"/>
              <w:spacing w:before="24" w:beforeLines="10" w:after="24" w:afterLines="10"/>
              <w:ind w:firstLine="0" w:firstLineChars="0"/>
              <w:rPr>
                <w:rFonts w:hint="eastAsia"/>
                <w:lang w:val="en-US" w:eastAsia="zh-CN"/>
              </w:rPr>
            </w:pPr>
            <w:r>
              <w:rPr>
                <w:rFonts w:hint="eastAsia"/>
                <w:lang w:val="en-US" w:eastAsia="zh-CN"/>
              </w:rPr>
              <w:t>3</w:t>
            </w:r>
          </w:p>
        </w:tc>
      </w:tr>
      <w:tr w14:paraId="453F3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3EEDF161">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46C94360">
            <w:pPr>
              <w:pStyle w:val="181"/>
              <w:spacing w:before="24" w:beforeLines="10" w:after="24" w:afterLines="10"/>
              <w:ind w:firstLine="0" w:firstLineChars="0"/>
              <w:rPr>
                <w:rFonts w:hint="eastAsia"/>
                <w:lang w:val="en-US" w:eastAsia="zh-CN"/>
              </w:rPr>
            </w:pPr>
            <w:r>
              <w:rPr>
                <w:rFonts w:hint="eastAsia"/>
                <w:lang w:eastAsia="zh-CN"/>
              </w:rPr>
              <w:t>食用盐</w:t>
            </w:r>
          </w:p>
        </w:tc>
        <w:tc>
          <w:tcPr>
            <w:tcW w:w="1668" w:type="pct"/>
            <w:tcBorders>
              <w:tl2br w:val="nil"/>
              <w:tr2bl w:val="nil"/>
            </w:tcBorders>
            <w:shd w:val="clear" w:color="auto" w:fill="auto"/>
            <w:vAlign w:val="center"/>
          </w:tcPr>
          <w:p w14:paraId="57F5FD15">
            <w:pPr>
              <w:pStyle w:val="181"/>
              <w:spacing w:before="24" w:beforeLines="10" w:after="24" w:afterLines="10"/>
              <w:ind w:firstLine="0" w:firstLineChars="0"/>
              <w:rPr>
                <w:rFonts w:hint="default"/>
                <w:lang w:val="en-US" w:eastAsia="zh-CN"/>
              </w:rPr>
            </w:pPr>
            <w:r>
              <w:rPr>
                <w:rFonts w:hint="eastAsia"/>
                <w:lang w:val="en-US" w:eastAsia="zh-CN"/>
              </w:rPr>
              <w:t>4</w:t>
            </w:r>
          </w:p>
        </w:tc>
      </w:tr>
      <w:tr w14:paraId="2BE03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58CBF0F3">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2C5A86CE">
            <w:pPr>
              <w:pStyle w:val="181"/>
              <w:spacing w:before="24" w:beforeLines="10" w:after="24" w:afterLines="10"/>
              <w:ind w:firstLine="0" w:firstLineChars="0"/>
              <w:rPr>
                <w:rFonts w:hint="eastAsia"/>
                <w:lang w:val="en-US" w:eastAsia="zh-CN"/>
              </w:rPr>
            </w:pPr>
            <w:r>
              <w:rPr>
                <w:rFonts w:hint="eastAsia"/>
                <w:lang w:val="en-US" w:eastAsia="zh-CN"/>
              </w:rPr>
              <w:t>胡椒粉</w:t>
            </w:r>
          </w:p>
        </w:tc>
        <w:tc>
          <w:tcPr>
            <w:tcW w:w="1668" w:type="pct"/>
            <w:tcBorders>
              <w:tl2br w:val="nil"/>
              <w:tr2bl w:val="nil"/>
            </w:tcBorders>
            <w:shd w:val="clear" w:color="auto" w:fill="auto"/>
            <w:vAlign w:val="center"/>
          </w:tcPr>
          <w:p w14:paraId="69CEE75F">
            <w:pPr>
              <w:pStyle w:val="181"/>
              <w:spacing w:before="24" w:beforeLines="10" w:after="24" w:afterLines="10"/>
              <w:ind w:firstLine="0" w:firstLineChars="0"/>
              <w:rPr>
                <w:rFonts w:hint="eastAsia"/>
                <w:lang w:val="en-US" w:eastAsia="zh-CN"/>
              </w:rPr>
            </w:pPr>
            <w:r>
              <w:rPr>
                <w:rFonts w:hint="eastAsia"/>
                <w:lang w:val="en-US" w:eastAsia="zh-CN"/>
              </w:rPr>
              <w:t>1</w:t>
            </w:r>
          </w:p>
        </w:tc>
      </w:tr>
      <w:tr w14:paraId="61C82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4AF598DA">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268E66D2">
            <w:pPr>
              <w:pStyle w:val="181"/>
              <w:spacing w:before="24" w:beforeLines="10" w:after="24" w:afterLines="10"/>
              <w:ind w:firstLine="0" w:firstLineChars="0"/>
              <w:rPr>
                <w:rFonts w:hint="eastAsia"/>
                <w:lang w:val="en-US" w:eastAsia="zh-CN"/>
              </w:rPr>
            </w:pPr>
            <w:r>
              <w:rPr>
                <w:rFonts w:hint="eastAsia"/>
                <w:lang w:val="en-US" w:eastAsia="zh-CN"/>
              </w:rPr>
              <w:t>芝麻油</w:t>
            </w:r>
          </w:p>
        </w:tc>
        <w:tc>
          <w:tcPr>
            <w:tcW w:w="1668" w:type="pct"/>
            <w:tcBorders>
              <w:tl2br w:val="nil"/>
              <w:tr2bl w:val="nil"/>
            </w:tcBorders>
            <w:shd w:val="clear" w:color="auto" w:fill="auto"/>
            <w:vAlign w:val="center"/>
          </w:tcPr>
          <w:p w14:paraId="07FD4FEA">
            <w:pPr>
              <w:pStyle w:val="181"/>
              <w:spacing w:before="24" w:beforeLines="10" w:after="24" w:afterLines="10"/>
              <w:ind w:firstLine="0" w:firstLineChars="0"/>
              <w:rPr>
                <w:rFonts w:hint="default"/>
                <w:lang w:val="en-US" w:eastAsia="zh-CN"/>
              </w:rPr>
            </w:pPr>
            <w:r>
              <w:rPr>
                <w:rFonts w:hint="eastAsia"/>
                <w:lang w:val="en-US" w:eastAsia="zh-CN"/>
              </w:rPr>
              <w:t>1</w:t>
            </w:r>
          </w:p>
        </w:tc>
      </w:tr>
      <w:tr w14:paraId="0AA38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38488606">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654BFF1A">
            <w:pPr>
              <w:pStyle w:val="181"/>
              <w:spacing w:before="24" w:beforeLines="10" w:after="24" w:afterLines="10"/>
              <w:ind w:firstLine="0" w:firstLineChars="0"/>
              <w:rPr>
                <w:rFonts w:hint="eastAsia"/>
                <w:lang w:val="en-US" w:eastAsia="zh-CN"/>
              </w:rPr>
            </w:pPr>
            <w:r>
              <w:rPr>
                <w:rFonts w:hint="eastAsia"/>
                <w:lang w:val="en-US" w:eastAsia="zh-CN"/>
              </w:rPr>
              <w:t>生粉</w:t>
            </w:r>
          </w:p>
        </w:tc>
        <w:tc>
          <w:tcPr>
            <w:tcW w:w="1668" w:type="pct"/>
            <w:tcBorders>
              <w:tl2br w:val="nil"/>
              <w:tr2bl w:val="nil"/>
            </w:tcBorders>
            <w:shd w:val="clear" w:color="auto" w:fill="auto"/>
            <w:vAlign w:val="center"/>
          </w:tcPr>
          <w:p w14:paraId="00E63ECF">
            <w:pPr>
              <w:pStyle w:val="181"/>
              <w:spacing w:before="24" w:beforeLines="10" w:after="24" w:afterLines="10"/>
              <w:ind w:firstLine="0" w:firstLineChars="0"/>
              <w:rPr>
                <w:rFonts w:hint="default"/>
                <w:lang w:val="en-US" w:eastAsia="zh-CN"/>
              </w:rPr>
            </w:pPr>
            <w:r>
              <w:rPr>
                <w:rFonts w:hint="eastAsia"/>
                <w:lang w:val="en-US" w:eastAsia="zh-CN"/>
              </w:rPr>
              <w:t>10</w:t>
            </w:r>
          </w:p>
        </w:tc>
      </w:tr>
      <w:tr w14:paraId="64EE3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vMerge w:val="continue"/>
            <w:tcBorders>
              <w:tl2br w:val="nil"/>
              <w:tr2bl w:val="nil"/>
            </w:tcBorders>
            <w:shd w:val="clear" w:color="auto" w:fill="auto"/>
            <w:vAlign w:val="center"/>
          </w:tcPr>
          <w:p w14:paraId="66AB0F67">
            <w:pPr>
              <w:pStyle w:val="181"/>
              <w:spacing w:before="24" w:beforeLines="10" w:after="24" w:afterLines="10"/>
              <w:ind w:firstLine="0" w:firstLineChars="0"/>
              <w:rPr>
                <w:rFonts w:hint="eastAsia"/>
                <w:lang w:eastAsia="zh-CN"/>
              </w:rPr>
            </w:pPr>
          </w:p>
        </w:tc>
        <w:tc>
          <w:tcPr>
            <w:tcW w:w="1666" w:type="pct"/>
            <w:tcBorders>
              <w:tl2br w:val="nil"/>
              <w:tr2bl w:val="nil"/>
            </w:tcBorders>
            <w:shd w:val="clear" w:color="auto" w:fill="auto"/>
            <w:vAlign w:val="center"/>
          </w:tcPr>
          <w:p w14:paraId="1B441BEE">
            <w:pPr>
              <w:pStyle w:val="181"/>
              <w:spacing w:before="24" w:beforeLines="10" w:after="24" w:afterLines="10"/>
              <w:ind w:firstLine="0" w:firstLineChars="0"/>
              <w:rPr>
                <w:rFonts w:hint="eastAsia"/>
                <w:lang w:val="en-US" w:eastAsia="zh-CN"/>
              </w:rPr>
            </w:pPr>
            <w:r>
              <w:rPr>
                <w:rFonts w:hint="eastAsia"/>
                <w:lang w:val="en-US" w:eastAsia="zh-CN"/>
              </w:rPr>
              <w:t>上汤</w:t>
            </w:r>
          </w:p>
        </w:tc>
        <w:tc>
          <w:tcPr>
            <w:tcW w:w="1668" w:type="pct"/>
            <w:tcBorders>
              <w:tl2br w:val="nil"/>
              <w:tr2bl w:val="nil"/>
            </w:tcBorders>
            <w:shd w:val="clear" w:color="auto" w:fill="auto"/>
            <w:vAlign w:val="center"/>
          </w:tcPr>
          <w:p w14:paraId="4F448C90">
            <w:pPr>
              <w:pStyle w:val="181"/>
              <w:spacing w:before="24" w:beforeLines="10" w:after="24" w:afterLines="10"/>
              <w:ind w:firstLine="0" w:firstLineChars="0"/>
              <w:rPr>
                <w:rFonts w:hint="default"/>
                <w:lang w:val="en-US" w:eastAsia="zh-CN"/>
              </w:rPr>
            </w:pPr>
            <w:r>
              <w:rPr>
                <w:rFonts w:hint="eastAsia"/>
                <w:lang w:val="en-US" w:eastAsia="zh-CN"/>
              </w:rPr>
              <w:t>200</w:t>
            </w:r>
          </w:p>
        </w:tc>
      </w:tr>
      <w:tr w14:paraId="0918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tcBorders>
            <w:shd w:val="clear" w:color="auto" w:fill="auto"/>
            <w:vAlign w:val="center"/>
          </w:tcPr>
          <w:p w14:paraId="29730B3D">
            <w:pPr>
              <w:pStyle w:val="183"/>
            </w:pPr>
            <w:r>
              <w:rPr>
                <w:rFonts w:hint="eastAsia"/>
              </w:rPr>
              <w:t>推荐量是经烹饪经验给出的建议值，可根据口味适当增减原料的用量。</w:t>
            </w:r>
          </w:p>
          <w:p w14:paraId="46448CF0">
            <w:pPr>
              <w:pStyle w:val="183"/>
            </w:pPr>
            <w:r>
              <w:rPr>
                <w:rFonts w:hint="eastAsia"/>
              </w:rPr>
              <w:t>菜品原料图参见附录A。</w:t>
            </w:r>
          </w:p>
        </w:tc>
      </w:tr>
    </w:tbl>
    <w:p w14:paraId="09D8EF42">
      <w:pPr>
        <w:pStyle w:val="108"/>
        <w:spacing w:before="120" w:after="120"/>
      </w:pPr>
      <w:r>
        <w:rPr>
          <w:rFonts w:hint="eastAsia"/>
        </w:rPr>
        <w:t>烹制</w:t>
      </w:r>
    </w:p>
    <w:p w14:paraId="77ED4E82">
      <w:pPr>
        <w:pStyle w:val="68"/>
        <w:spacing w:before="120" w:after="120"/>
      </w:pPr>
      <w:r>
        <w:rPr>
          <w:rFonts w:hint="eastAsia"/>
        </w:rPr>
        <w:t>预处理</w:t>
      </w:r>
    </w:p>
    <w:p w14:paraId="61CFD255">
      <w:pPr>
        <w:pStyle w:val="167"/>
        <w:bidi w:val="0"/>
      </w:pPr>
      <w:r>
        <w:rPr>
          <w:rFonts w:hint="eastAsia"/>
          <w:lang w:val="en-US" w:eastAsia="zh-CN"/>
        </w:rPr>
        <w:t>将白菜去掉外瓣，取出嫩叶，洗净用滚水焯1</w:t>
      </w:r>
      <w:r>
        <w:rPr>
          <w:rFonts w:hint="eastAsia"/>
          <w:w w:val="25"/>
          <w:lang w:val="en-US" w:eastAsia="zh-CN"/>
        </w:rPr>
        <w:t xml:space="preserve"> </w:t>
      </w:r>
      <w:r>
        <w:rPr>
          <w:rFonts w:hint="eastAsia"/>
          <w:lang w:val="en-US" w:eastAsia="zh-CN"/>
        </w:rPr>
        <w:t>min至熟，捞出漂凉，晾干水分。</w:t>
      </w:r>
    </w:p>
    <w:p w14:paraId="0154E265">
      <w:pPr>
        <w:pStyle w:val="167"/>
        <w:bidi w:val="0"/>
      </w:pPr>
      <w:r>
        <w:rPr>
          <w:rFonts w:hint="eastAsia"/>
          <w:lang w:val="en-US" w:eastAsia="zh-CN"/>
        </w:rPr>
        <w:t>鸡蛋洗净去壳，取蛋清。</w:t>
      </w:r>
    </w:p>
    <w:p w14:paraId="17EA7FF3">
      <w:pPr>
        <w:pStyle w:val="68"/>
        <w:spacing w:before="120" w:after="120"/>
      </w:pPr>
      <w:r>
        <w:rPr>
          <w:rFonts w:hint="eastAsia"/>
        </w:rPr>
        <w:t>加工</w:t>
      </w:r>
    </w:p>
    <w:p w14:paraId="142FDB59">
      <w:pPr>
        <w:pStyle w:val="167"/>
        <w:bidi w:val="0"/>
        <w:rPr>
          <w:rFonts w:hint="eastAsia"/>
          <w:lang w:val="en-US" w:eastAsia="zh-CN"/>
        </w:rPr>
      </w:pPr>
      <w:r>
        <w:rPr>
          <w:rFonts w:hint="eastAsia"/>
          <w:lang w:val="en-US" w:eastAsia="zh-CN"/>
        </w:rPr>
        <w:t>把虾肉、瘦肉、白膘肉、湿香菇20</w:t>
      </w:r>
      <w:r>
        <w:rPr>
          <w:rFonts w:hint="eastAsia"/>
          <w:w w:val="25"/>
          <w:lang w:val="en-US" w:eastAsia="zh-CN"/>
        </w:rPr>
        <w:t xml:space="preserve"> </w:t>
      </w:r>
      <w:r>
        <w:rPr>
          <w:rFonts w:hint="eastAsia"/>
          <w:lang w:val="en-US" w:eastAsia="zh-CN"/>
        </w:rPr>
        <w:t>g均切成边长约5</w:t>
      </w:r>
      <w:r>
        <w:rPr>
          <w:rFonts w:hint="eastAsia"/>
          <w:w w:val="25"/>
          <w:sz w:val="21"/>
          <w:lang w:val="en-US" w:eastAsia="zh-CN"/>
        </w:rPr>
        <w:t xml:space="preserve"> </w:t>
      </w:r>
      <w:r>
        <w:rPr>
          <w:rFonts w:hint="eastAsia"/>
          <w:lang w:val="en-US" w:eastAsia="zh-CN"/>
        </w:rPr>
        <w:t>mm的幼丁，余40</w:t>
      </w:r>
      <w:r>
        <w:rPr>
          <w:rFonts w:hint="eastAsia"/>
          <w:w w:val="25"/>
          <w:lang w:val="en-US" w:eastAsia="zh-CN"/>
        </w:rPr>
        <w:t xml:space="preserve"> </w:t>
      </w:r>
      <w:r>
        <w:rPr>
          <w:rFonts w:hint="eastAsia"/>
          <w:lang w:val="en-US" w:eastAsia="zh-CN"/>
        </w:rPr>
        <w:t>g香菇改成厚片。</w:t>
      </w:r>
    </w:p>
    <w:p w14:paraId="3E03B1E2">
      <w:pPr>
        <w:pStyle w:val="167"/>
        <w:bidi w:val="0"/>
      </w:pPr>
      <w:r>
        <w:rPr>
          <w:rFonts w:hint="eastAsia"/>
          <w:lang w:val="en-US" w:eastAsia="zh-CN"/>
        </w:rPr>
        <w:t>把白菜切成长约15</w:t>
      </w:r>
      <w:r>
        <w:rPr>
          <w:rFonts w:hint="eastAsia"/>
          <w:w w:val="25"/>
          <w:lang w:val="en-US" w:eastAsia="zh-CN"/>
        </w:rPr>
        <w:t xml:space="preserve"> </w:t>
      </w:r>
      <w:r>
        <w:rPr>
          <w:rFonts w:hint="eastAsia"/>
          <w:lang w:val="en-US" w:eastAsia="zh-CN"/>
        </w:rPr>
        <w:t>cm，宽约12</w:t>
      </w:r>
      <w:r>
        <w:rPr>
          <w:rFonts w:hint="eastAsia"/>
          <w:w w:val="25"/>
          <w:lang w:val="en-US" w:eastAsia="zh-CN"/>
        </w:rPr>
        <w:t xml:space="preserve"> </w:t>
      </w:r>
      <w:r>
        <w:rPr>
          <w:rFonts w:hint="eastAsia"/>
          <w:lang w:val="en-US" w:eastAsia="zh-CN"/>
        </w:rPr>
        <w:t>cm，共16片。</w:t>
      </w:r>
    </w:p>
    <w:p w14:paraId="058B701D">
      <w:pPr>
        <w:pStyle w:val="167"/>
        <w:bidi w:val="0"/>
      </w:pPr>
      <w:r>
        <w:rPr>
          <w:rFonts w:hint="eastAsia"/>
          <w:lang w:val="en-US" w:eastAsia="zh-CN"/>
        </w:rPr>
        <w:t>把切好的虾肉、瘦肉、白膘肉、香菇丁加入火腿末、</w:t>
      </w:r>
      <w:r>
        <w:rPr>
          <w:rFonts w:hint="eastAsia"/>
          <w:lang w:eastAsia="zh-CN"/>
        </w:rPr>
        <w:t>食用盐</w:t>
      </w:r>
      <w:r>
        <w:rPr>
          <w:rFonts w:hint="eastAsia"/>
          <w:lang w:val="en-US" w:eastAsia="zh-CN"/>
        </w:rPr>
        <w:t>2</w:t>
      </w:r>
      <w:r>
        <w:rPr>
          <w:rFonts w:hint="eastAsia"/>
          <w:w w:val="25"/>
          <w:sz w:val="21"/>
          <w:lang w:val="en-US" w:eastAsia="zh-CN"/>
        </w:rPr>
        <w:t xml:space="preserve"> </w:t>
      </w:r>
      <w:r>
        <w:rPr>
          <w:rFonts w:hint="eastAsia"/>
          <w:w w:val="25"/>
          <w:lang w:val="en-US" w:eastAsia="zh-CN"/>
        </w:rPr>
        <w:t xml:space="preserve"> </w:t>
      </w:r>
      <w:r>
        <w:rPr>
          <w:rFonts w:hint="eastAsia"/>
          <w:lang w:val="en-US" w:eastAsia="zh-CN"/>
        </w:rPr>
        <w:t>g、味精1</w:t>
      </w:r>
      <w:r>
        <w:rPr>
          <w:rFonts w:hint="eastAsia"/>
          <w:w w:val="25"/>
          <w:lang w:val="en-US" w:eastAsia="zh-CN"/>
        </w:rPr>
        <w:t xml:space="preserve"> </w:t>
      </w:r>
      <w:r>
        <w:rPr>
          <w:rFonts w:hint="eastAsia"/>
          <w:lang w:val="en-US" w:eastAsia="zh-CN"/>
        </w:rPr>
        <w:t>g、蛋清、胡椒粉搅匀成馅料，均匀分为16粒待用。</w:t>
      </w:r>
    </w:p>
    <w:p w14:paraId="5A66B08F">
      <w:pPr>
        <w:pStyle w:val="167"/>
        <w:bidi w:val="0"/>
        <w:rPr>
          <w:rFonts w:hint="eastAsia"/>
          <w:lang w:val="en-US" w:eastAsia="zh-CN"/>
        </w:rPr>
      </w:pPr>
      <w:r>
        <w:rPr>
          <w:rFonts w:hint="eastAsia"/>
          <w:lang w:val="en-US" w:eastAsia="zh-CN"/>
        </w:rPr>
        <w:t>将白菜叶摊在</w:t>
      </w:r>
      <w:r>
        <w:rPr>
          <w:rFonts w:hint="eastAsia"/>
          <w:highlight w:val="none"/>
          <w:lang w:val="en-US" w:eastAsia="zh-CN"/>
        </w:rPr>
        <w:t>砧板上</w:t>
      </w:r>
      <w:r>
        <w:rPr>
          <w:rFonts w:hint="eastAsia"/>
          <w:lang w:val="en-US" w:eastAsia="zh-CN"/>
        </w:rPr>
        <w:t>，吸干表面水分，放上馅料1粒，包成长约6</w:t>
      </w:r>
      <w:r>
        <w:rPr>
          <w:rFonts w:hint="eastAsia"/>
          <w:w w:val="25"/>
          <w:sz w:val="21"/>
          <w:lang w:val="en-US" w:eastAsia="zh-CN"/>
        </w:rPr>
        <w:t xml:space="preserve"> </w:t>
      </w:r>
      <w:r>
        <w:rPr>
          <w:rFonts w:hint="eastAsia"/>
          <w:lang w:val="en-US" w:eastAsia="zh-CN"/>
        </w:rPr>
        <w:t>cm</w:t>
      </w:r>
      <w:r>
        <w:rPr>
          <w:rFonts w:hint="eastAsia"/>
        </w:rPr>
        <w:t>×</w:t>
      </w:r>
      <w:r>
        <w:rPr>
          <w:rFonts w:hint="eastAsia"/>
          <w:lang w:val="en-US" w:eastAsia="zh-CN"/>
        </w:rPr>
        <w:t>4</w:t>
      </w:r>
      <w:r>
        <w:rPr>
          <w:rFonts w:hint="eastAsia"/>
          <w:w w:val="25"/>
          <w:sz w:val="21"/>
          <w:lang w:val="en-US" w:eastAsia="zh-CN"/>
        </w:rPr>
        <w:t xml:space="preserve"> </w:t>
      </w:r>
      <w:r>
        <w:rPr>
          <w:rFonts w:hint="eastAsia"/>
          <w:lang w:val="en-US" w:eastAsia="zh-CN"/>
        </w:rPr>
        <w:t>cm</w:t>
      </w:r>
      <w:r>
        <w:rPr>
          <w:rFonts w:hint="eastAsia"/>
        </w:rPr>
        <w:t>×</w:t>
      </w:r>
      <w:r>
        <w:rPr>
          <w:rFonts w:hint="eastAsia"/>
          <w:lang w:val="en-US" w:eastAsia="zh-CN"/>
        </w:rPr>
        <w:t>2</w:t>
      </w:r>
      <w:r>
        <w:rPr>
          <w:rFonts w:hint="eastAsia"/>
          <w:w w:val="25"/>
          <w:sz w:val="21"/>
          <w:lang w:val="en-US" w:eastAsia="zh-CN"/>
        </w:rPr>
        <w:t xml:space="preserve"> </w:t>
      </w:r>
      <w:r>
        <w:rPr>
          <w:rFonts w:hint="eastAsia"/>
          <w:lang w:val="en-US" w:eastAsia="zh-CN"/>
        </w:rPr>
        <w:t>cm的枕包形状，包口修齐并涂上生粉。</w:t>
      </w:r>
    </w:p>
    <w:p w14:paraId="7AB0BCCA">
      <w:pPr>
        <w:pStyle w:val="167"/>
        <w:bidi w:val="0"/>
        <w:rPr>
          <w:rFonts w:hint="default"/>
          <w:lang w:val="en-US" w:eastAsia="zh-CN"/>
        </w:rPr>
      </w:pPr>
      <w:r>
        <w:rPr>
          <w:rFonts w:hint="eastAsia"/>
          <w:lang w:val="en-US" w:eastAsia="zh-CN"/>
        </w:rPr>
        <w:t>中火烧热鼎，加入猪油，待油温至160</w:t>
      </w:r>
      <w:r>
        <w:rPr>
          <w:rFonts w:hint="eastAsia"/>
          <w:w w:val="25"/>
          <w:sz w:val="21"/>
          <w:lang w:val="en-US" w:eastAsia="zh-CN"/>
        </w:rPr>
        <w:t xml:space="preserve"> </w:t>
      </w:r>
      <w:r>
        <w:rPr>
          <w:rFonts w:hint="eastAsia"/>
          <w:lang w:val="en-US" w:eastAsia="zh-CN"/>
        </w:rPr>
        <w:t>℃时，将菜包放入溜炸1</w:t>
      </w:r>
      <w:r>
        <w:rPr>
          <w:rFonts w:hint="eastAsia"/>
          <w:w w:val="25"/>
          <w:lang w:val="en-US" w:eastAsia="zh-CN"/>
        </w:rPr>
        <w:t xml:space="preserve"> </w:t>
      </w:r>
      <w:r>
        <w:rPr>
          <w:rFonts w:hint="eastAsia"/>
          <w:lang w:val="en-US" w:eastAsia="zh-CN"/>
        </w:rPr>
        <w:t>min，倒出；用小火在原鼎将玉枕白菜煎至两面呈浅金黄色，加入上汤、食用盐2</w:t>
      </w:r>
      <w:r>
        <w:rPr>
          <w:rFonts w:hint="eastAsia"/>
          <w:w w:val="25"/>
          <w:sz w:val="21"/>
          <w:lang w:val="en-US" w:eastAsia="zh-CN"/>
        </w:rPr>
        <w:t xml:space="preserve"> </w:t>
      </w:r>
      <w:r>
        <w:rPr>
          <w:rFonts w:hint="eastAsia"/>
          <w:w w:val="25"/>
          <w:lang w:val="en-US" w:eastAsia="zh-CN"/>
        </w:rPr>
        <w:t xml:space="preserve"> </w:t>
      </w:r>
      <w:r>
        <w:rPr>
          <w:rFonts w:hint="eastAsia"/>
          <w:lang w:val="en-US" w:eastAsia="zh-CN"/>
        </w:rPr>
        <w:t>g、味精2</w:t>
      </w:r>
      <w:r>
        <w:rPr>
          <w:rFonts w:hint="eastAsia"/>
          <w:w w:val="25"/>
          <w:sz w:val="21"/>
          <w:lang w:val="en-US" w:eastAsia="zh-CN"/>
        </w:rPr>
        <w:t xml:space="preserve"> </w:t>
      </w:r>
      <w:r>
        <w:rPr>
          <w:rFonts w:hint="eastAsia"/>
          <w:lang w:val="en-US" w:eastAsia="zh-CN"/>
        </w:rPr>
        <w:t>g、香菇40</w:t>
      </w:r>
      <w:r>
        <w:rPr>
          <w:rFonts w:hint="eastAsia"/>
          <w:w w:val="25"/>
          <w:lang w:val="en-US" w:eastAsia="zh-CN"/>
        </w:rPr>
        <w:t xml:space="preserve"> </w:t>
      </w:r>
      <w:r>
        <w:rPr>
          <w:rFonts w:hint="eastAsia"/>
          <w:lang w:val="en-US" w:eastAsia="zh-CN"/>
        </w:rPr>
        <w:t>g，盖上盖子，焖5</w:t>
      </w:r>
      <w:r>
        <w:rPr>
          <w:rFonts w:hint="eastAsia"/>
          <w:w w:val="25"/>
          <w:lang w:val="en-US" w:eastAsia="zh-CN"/>
        </w:rPr>
        <w:t xml:space="preserve"> </w:t>
      </w:r>
      <w:r>
        <w:rPr>
          <w:rFonts w:hint="eastAsia"/>
          <w:lang w:val="en-US" w:eastAsia="zh-CN"/>
        </w:rPr>
        <w:t>min，下湿淀粉勾芡，淋上芝麻油，起鼎装盘.</w:t>
      </w:r>
    </w:p>
    <w:p w14:paraId="7AB1D6D0">
      <w:pPr>
        <w:pStyle w:val="68"/>
        <w:spacing w:before="120" w:after="120"/>
      </w:pPr>
      <w:r>
        <w:rPr>
          <w:rFonts w:hint="eastAsia"/>
        </w:rPr>
        <w:t>摆盘</w:t>
      </w:r>
    </w:p>
    <w:p w14:paraId="720925FF">
      <w:pPr>
        <w:pStyle w:val="59"/>
        <w:bidi w:val="0"/>
      </w:pPr>
      <w:r>
        <w:rPr>
          <w:rFonts w:hint="eastAsia"/>
          <w:lang w:val="en-US" w:eastAsia="zh-CN"/>
        </w:rPr>
        <w:t>菜包放在盘中间，香菇伴边。</w:t>
      </w:r>
    </w:p>
    <w:p w14:paraId="6324B48A">
      <w:pPr>
        <w:pStyle w:val="107"/>
        <w:spacing w:before="240" w:after="240"/>
      </w:pPr>
      <w:bookmarkStart w:id="30" w:name="_Toc12335"/>
      <w:r>
        <w:rPr>
          <w:rFonts w:hint="eastAsia"/>
        </w:rPr>
        <w:t>食用</w:t>
      </w:r>
      <w:bookmarkEnd w:id="30"/>
    </w:p>
    <w:p w14:paraId="03114E1C">
      <w:pPr>
        <w:pStyle w:val="59"/>
        <w:ind w:firstLine="420"/>
        <w:rPr>
          <w:highlight w:val="none"/>
        </w:rPr>
      </w:pPr>
      <w:r>
        <w:rPr>
          <w:rFonts w:hint="eastAsia"/>
          <w:highlight w:val="none"/>
        </w:rPr>
        <w:t>菜品完成后宜即时食用。</w:t>
      </w:r>
    </w:p>
    <w:p w14:paraId="58E1063E">
      <w:pPr>
        <w:pStyle w:val="107"/>
        <w:spacing w:before="240" w:after="240"/>
      </w:pPr>
      <w:bookmarkStart w:id="31" w:name="_Toc18211"/>
      <w:r>
        <w:rPr>
          <w:rFonts w:hint="eastAsia"/>
        </w:rPr>
        <w:t>特点</w:t>
      </w:r>
      <w:bookmarkEnd w:id="31"/>
    </w:p>
    <w:p w14:paraId="56FC8850">
      <w:pPr>
        <w:pStyle w:val="108"/>
        <w:spacing w:before="120" w:after="120"/>
      </w:pPr>
      <w:r>
        <w:rPr>
          <w:rFonts w:hint="eastAsia"/>
        </w:rPr>
        <w:t>感官</w:t>
      </w:r>
    </w:p>
    <w:p w14:paraId="3A0C7BB2">
      <w:pPr>
        <w:pStyle w:val="59"/>
        <w:ind w:firstLine="420"/>
        <w:rPr>
          <w:rFonts w:hint="eastAsia"/>
        </w:rPr>
      </w:pPr>
      <w:r>
        <w:rPr>
          <w:rFonts w:hint="eastAsia"/>
          <w:lang w:eastAsia="zh-CN"/>
        </w:rPr>
        <w:t>玉枕白菜</w:t>
      </w:r>
      <w:r>
        <w:rPr>
          <w:rFonts w:hint="eastAsia"/>
        </w:rPr>
        <w:t>具有如下特点：</w:t>
      </w:r>
    </w:p>
    <w:p w14:paraId="3A185837">
      <w:pPr>
        <w:pStyle w:val="135"/>
        <w:bidi w:val="0"/>
        <w:rPr>
          <w:rFonts w:hint="eastAsia"/>
          <w:lang w:val="en-US" w:eastAsia="zh-CN"/>
        </w:rPr>
      </w:pPr>
      <w:r>
        <w:rPr>
          <w:rFonts w:hint="eastAsia"/>
          <w:lang w:val="en-US" w:eastAsia="zh-CN"/>
        </w:rPr>
        <w:t>色泽翠绿；</w:t>
      </w:r>
    </w:p>
    <w:p w14:paraId="511E014F">
      <w:pPr>
        <w:pStyle w:val="135"/>
        <w:bidi w:val="0"/>
        <w:rPr>
          <w:rFonts w:hint="eastAsia"/>
          <w:lang w:val="en-US" w:eastAsia="zh-CN"/>
        </w:rPr>
      </w:pPr>
      <w:r>
        <w:rPr>
          <w:rFonts w:hint="eastAsia"/>
          <w:lang w:val="en-US" w:eastAsia="zh-CN"/>
        </w:rPr>
        <w:t>鲜嫩爽口；</w:t>
      </w:r>
    </w:p>
    <w:p w14:paraId="2D2621CD">
      <w:pPr>
        <w:pStyle w:val="135"/>
        <w:bidi w:val="0"/>
        <w:rPr>
          <w:rFonts w:hint="default"/>
          <w:lang w:val="en-US" w:eastAsia="zh-CN"/>
        </w:rPr>
      </w:pPr>
      <w:r>
        <w:rPr>
          <w:rFonts w:hint="eastAsia"/>
          <w:lang w:val="en-US" w:eastAsia="zh-CN"/>
        </w:rPr>
        <w:t>香味浓郁。</w:t>
      </w:r>
    </w:p>
    <w:p w14:paraId="7152CB0C">
      <w:pPr>
        <w:pStyle w:val="135"/>
        <w:numPr>
          <w:ilvl w:val="0"/>
          <w:numId w:val="0"/>
        </w:numPr>
      </w:pPr>
    </w:p>
    <w:p w14:paraId="2379AD52">
      <w:pPr>
        <w:pStyle w:val="108"/>
        <w:bidi w:val="0"/>
      </w:pPr>
      <w:r>
        <w:rPr>
          <w:rFonts w:hint="eastAsia"/>
        </w:rPr>
        <w:t>营养</w:t>
      </w:r>
    </w:p>
    <w:p w14:paraId="204746B6">
      <w:pPr>
        <w:pStyle w:val="59"/>
        <w:ind w:firstLine="420"/>
      </w:pPr>
      <w:r>
        <w:rPr>
          <w:rFonts w:hint="eastAsia"/>
        </w:rPr>
        <w:t>营养成分参见附录</w:t>
      </w:r>
      <w:r>
        <w:rPr>
          <w:rFonts w:hint="eastAsia"/>
          <w:lang w:val="en-US" w:eastAsia="zh-CN"/>
        </w:rPr>
        <w:t>B</w:t>
      </w:r>
      <w:r>
        <w:rPr>
          <w:rFonts w:hint="eastAsia"/>
        </w:rPr>
        <w:t>。</w:t>
      </w:r>
    </w:p>
    <w:p w14:paraId="424F1F5B">
      <w:pPr>
        <w:pStyle w:val="59"/>
        <w:ind w:firstLine="420"/>
        <w:sectPr>
          <w:pgSz w:w="11906" w:h="16838"/>
          <w:pgMar w:top="2410" w:right="1134" w:bottom="1134" w:left="1134" w:header="1418" w:footer="1134" w:gutter="284"/>
          <w:pgNumType w:start="1"/>
          <w:cols w:space="425" w:num="1"/>
          <w:formProt w:val="0"/>
          <w:docGrid w:linePitch="312" w:charSpace="0"/>
        </w:sectPr>
      </w:pPr>
    </w:p>
    <w:bookmarkEnd w:id="6"/>
    <w:p w14:paraId="5A7FDAD9">
      <w:pPr>
        <w:pStyle w:val="201"/>
        <w:rPr>
          <w:vanish w:val="0"/>
        </w:rPr>
      </w:pPr>
      <w:bookmarkStart w:id="32" w:name="BookMark5"/>
    </w:p>
    <w:p w14:paraId="5406E295">
      <w:pPr>
        <w:pStyle w:val="202"/>
        <w:rPr>
          <w:vanish w:val="0"/>
        </w:rPr>
      </w:pPr>
    </w:p>
    <w:p w14:paraId="106571A0">
      <w:pPr>
        <w:pStyle w:val="79"/>
        <w:spacing w:before="60" w:after="120"/>
      </w:pPr>
      <w:bookmarkStart w:id="33" w:name="_Toc29312"/>
      <w:r>
        <w:br w:type="textWrapping"/>
      </w:r>
      <w:r>
        <w:rPr>
          <w:rFonts w:hint="eastAsia"/>
        </w:rPr>
        <w:t>（资料性）</w:t>
      </w:r>
      <w:r>
        <w:br w:type="textWrapping"/>
      </w:r>
      <w:r>
        <w:rPr>
          <w:rFonts w:hint="eastAsia"/>
        </w:rPr>
        <w:t>图片</w:t>
      </w:r>
      <w:bookmarkEnd w:id="33"/>
    </w:p>
    <w:p w14:paraId="3F045F31">
      <w:pPr>
        <w:pStyle w:val="81"/>
        <w:spacing w:before="120" w:after="120"/>
      </w:pPr>
      <w:r>
        <w:rPr>
          <w:rFonts w:hint="eastAsia"/>
        </w:rPr>
        <w:t>原料图</w:t>
      </w:r>
    </w:p>
    <w:p w14:paraId="0243880A">
      <w:pPr>
        <w:pStyle w:val="59"/>
        <w:ind w:firstLine="420"/>
        <w:rPr>
          <w:rFonts w:hint="eastAsia"/>
        </w:rPr>
      </w:pPr>
      <w:r>
        <w:rPr>
          <w:rFonts w:hint="eastAsia"/>
        </w:rPr>
        <w:t>菜品原料图参见图A.1。</w:t>
      </w:r>
    </w:p>
    <w:p w14:paraId="1F4B200F">
      <w:pPr>
        <w:pStyle w:val="59"/>
        <w:ind w:firstLine="420"/>
        <w:rPr>
          <w:rFonts w:hint="eastAsia"/>
        </w:rPr>
      </w:pPr>
    </w:p>
    <w:p w14:paraId="1F545405">
      <w:pPr>
        <w:pStyle w:val="59"/>
        <w:ind w:left="0" w:leftChars="0" w:firstLine="0" w:firstLineChars="0"/>
        <w:jc w:val="center"/>
      </w:pPr>
      <w:r>
        <w:drawing>
          <wp:inline distT="0" distB="0" distL="114300" distR="114300">
            <wp:extent cx="3599815" cy="2710180"/>
            <wp:effectExtent l="0" t="0" r="635" b="13970"/>
            <wp:docPr id="1" name="图片 1" descr="e87786331951b7f02af57c4fa3f9bf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7786331951b7f02af57c4fa3f9bfd6"/>
                    <pic:cNvPicPr>
                      <a:picLocks noChangeAspect="1"/>
                    </pic:cNvPicPr>
                  </pic:nvPicPr>
                  <pic:blipFill>
                    <a:blip r:embed="rId13"/>
                    <a:stretch>
                      <a:fillRect/>
                    </a:stretch>
                  </pic:blipFill>
                  <pic:spPr>
                    <a:xfrm>
                      <a:off x="0" y="0"/>
                      <a:ext cx="3599815" cy="2710180"/>
                    </a:xfrm>
                    <a:prstGeom prst="rect">
                      <a:avLst/>
                    </a:prstGeom>
                  </pic:spPr>
                </pic:pic>
              </a:graphicData>
            </a:graphic>
          </wp:inline>
        </w:drawing>
      </w:r>
    </w:p>
    <w:p w14:paraId="19016716">
      <w:pPr>
        <w:pStyle w:val="86"/>
        <w:spacing w:before="120" w:after="120"/>
        <w:rPr>
          <w:rFonts w:ascii="黑体" w:hAnsi="Times New Roman" w:eastAsia="黑体"/>
          <w:kern w:val="0"/>
          <w:szCs w:val="20"/>
        </w:rPr>
      </w:pPr>
      <w:r>
        <w:rPr>
          <w:rFonts w:hint="eastAsia"/>
        </w:rPr>
        <w:t>菜品原料图</w:t>
      </w:r>
    </w:p>
    <w:p w14:paraId="4E1E9AE0">
      <w:pPr>
        <w:pStyle w:val="59"/>
      </w:pPr>
    </w:p>
    <w:p w14:paraId="70D9562A">
      <w:pPr>
        <w:pStyle w:val="81"/>
        <w:spacing w:before="120" w:after="120"/>
      </w:pPr>
      <w:r>
        <w:rPr>
          <w:rFonts w:hint="eastAsia"/>
        </w:rPr>
        <w:t>成品图</w:t>
      </w:r>
    </w:p>
    <w:p w14:paraId="0AE6EFCE">
      <w:pPr>
        <w:pStyle w:val="59"/>
        <w:ind w:firstLine="420"/>
        <w:rPr>
          <w:rFonts w:hint="eastAsia"/>
        </w:rPr>
      </w:pPr>
      <w:r>
        <w:rPr>
          <w:rFonts w:hint="eastAsia"/>
        </w:rPr>
        <w:t>菜品成品图参见图A.2。</w:t>
      </w:r>
    </w:p>
    <w:p w14:paraId="3C8951F3">
      <w:pPr>
        <w:pStyle w:val="59"/>
        <w:ind w:firstLine="420"/>
        <w:rPr>
          <w:rFonts w:hint="eastAsia"/>
        </w:rPr>
      </w:pPr>
    </w:p>
    <w:p w14:paraId="5E89920C">
      <w:pPr>
        <w:pStyle w:val="59"/>
        <w:ind w:left="0" w:leftChars="0" w:firstLine="0" w:firstLineChars="0"/>
        <w:jc w:val="center"/>
      </w:pPr>
      <w:r>
        <w:rPr>
          <w:rFonts w:hint="eastAsia" w:eastAsia="宋体"/>
          <w:lang w:eastAsia="zh-CN"/>
        </w:rPr>
        <w:drawing>
          <wp:inline distT="0" distB="0" distL="114300" distR="114300">
            <wp:extent cx="3599815" cy="2699385"/>
            <wp:effectExtent l="0" t="0" r="635" b="5715"/>
            <wp:docPr id="3" name="图片 3" descr="微信图片_20251226085140_1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26085140_16_1"/>
                    <pic:cNvPicPr>
                      <a:picLocks noChangeAspect="1"/>
                    </pic:cNvPicPr>
                  </pic:nvPicPr>
                  <pic:blipFill>
                    <a:blip r:embed="rId14"/>
                    <a:stretch>
                      <a:fillRect/>
                    </a:stretch>
                  </pic:blipFill>
                  <pic:spPr>
                    <a:xfrm>
                      <a:off x="0" y="0"/>
                      <a:ext cx="3599815" cy="2699385"/>
                    </a:xfrm>
                    <a:prstGeom prst="rect">
                      <a:avLst/>
                    </a:prstGeom>
                  </pic:spPr>
                </pic:pic>
              </a:graphicData>
            </a:graphic>
          </wp:inline>
        </w:drawing>
      </w:r>
    </w:p>
    <w:p w14:paraId="750992C0">
      <w:pPr>
        <w:pStyle w:val="86"/>
        <w:bidi w:val="0"/>
      </w:pPr>
      <w:r>
        <w:rPr>
          <w:rFonts w:hint="eastAsia"/>
        </w:rPr>
        <w:t>“</w:t>
      </w:r>
      <w:r>
        <w:rPr>
          <w:rFonts w:hint="eastAsia"/>
          <w:lang w:val="en-US" w:eastAsia="zh-CN"/>
        </w:rPr>
        <w:t>玉枕白菜</w:t>
      </w:r>
      <w:r>
        <w:rPr>
          <w:rFonts w:hint="eastAsia"/>
        </w:rPr>
        <w:t>”成品</w:t>
      </w:r>
      <w:r>
        <w:rPr>
          <w:rFonts w:hint="eastAsia"/>
          <w:lang w:val="en-US" w:eastAsia="zh-CN"/>
        </w:rPr>
        <w:t>图</w:t>
      </w:r>
      <w:bookmarkEnd w:id="32"/>
    </w:p>
    <w:p w14:paraId="723B0E81">
      <w:pPr>
        <w:pStyle w:val="79"/>
        <w:spacing w:before="60" w:after="120"/>
      </w:pPr>
      <w:bookmarkStart w:id="34" w:name="_Toc7599"/>
      <w:bookmarkStart w:id="35" w:name="_Toc1633"/>
      <w:bookmarkStart w:id="36" w:name="_Toc2609"/>
      <w:r>
        <w:br w:type="textWrapping"/>
      </w:r>
      <w:r>
        <w:rPr>
          <w:rFonts w:hint="eastAsia"/>
        </w:rPr>
        <w:t>（资料性）</w:t>
      </w:r>
      <w:r>
        <w:br w:type="textWrapping"/>
      </w:r>
      <w:r>
        <w:rPr>
          <w:rFonts w:hint="eastAsia"/>
        </w:rPr>
        <w:t>营养成分表（参考）</w:t>
      </w:r>
      <w:bookmarkEnd w:id="34"/>
      <w:bookmarkEnd w:id="35"/>
      <w:bookmarkEnd w:id="36"/>
    </w:p>
    <w:p w14:paraId="79E3BAE9">
      <w:pPr>
        <w:pStyle w:val="59"/>
        <w:ind w:firstLine="420"/>
      </w:pPr>
      <w:r>
        <w:rPr>
          <w:rFonts w:hint="eastAsia"/>
          <w:lang w:val="en-US" w:eastAsia="zh-CN"/>
        </w:rPr>
        <w:t>玉枕白菜</w:t>
      </w:r>
      <w:r>
        <w:rPr>
          <w:rFonts w:hint="eastAsia"/>
        </w:rPr>
        <w:t>的营养成分见表</w:t>
      </w:r>
      <w:r>
        <w:rPr>
          <w:rFonts w:hint="eastAsia"/>
          <w:lang w:val="en-US" w:eastAsia="zh-CN"/>
        </w:rPr>
        <w:t>B</w:t>
      </w:r>
      <w:r>
        <w:rPr>
          <w:rFonts w:hint="eastAsia"/>
        </w:rPr>
        <w:t>.1。</w:t>
      </w:r>
    </w:p>
    <w:p w14:paraId="4099DB6F">
      <w:pPr>
        <w:pStyle w:val="80"/>
        <w:spacing w:before="120" w:after="120"/>
        <w:rPr>
          <w:rFonts w:hint="eastAsia"/>
        </w:rPr>
      </w:pPr>
      <w:r>
        <w:rPr>
          <w:rFonts w:hint="eastAsia"/>
        </w:rPr>
        <w:t>营养成分表（参考）</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3"/>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3"/>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3"/>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63790DA">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3"/>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3"/>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3"/>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3"/>
              <w:widowControl w:val="0"/>
              <w:spacing w:before="24" w:beforeLines="10" w:after="24" w:afterLines="10"/>
              <w:ind w:firstLine="0" w:firstLineChars="0"/>
              <w:jc w:val="center"/>
              <w:rPr>
                <w:rFonts w:hAnsi="宋体"/>
                <w:color w:val="000000"/>
                <w:sz w:val="18"/>
                <w:szCs w:val="18"/>
              </w:rPr>
            </w:pPr>
          </w:p>
        </w:tc>
      </w:tr>
    </w:tbl>
    <w:p w14:paraId="684F115C">
      <w:pPr>
        <w:pStyle w:val="59"/>
        <w:ind w:left="0" w:leftChars="0" w:firstLine="0" w:firstLineChars="0"/>
        <w:rPr>
          <w:rFonts w:hint="eastAsia"/>
        </w:rPr>
      </w:pPr>
    </w:p>
    <w:p w14:paraId="13A78A96">
      <w:pPr>
        <w:pStyle w:val="59"/>
        <w:bidi w:val="0"/>
        <w:rPr>
          <w:rFonts w:hint="default" w:eastAsia="宋体"/>
          <w:highlight w:val="yellow"/>
          <w:lang w:val="en-US" w:eastAsia="zh-CN"/>
        </w:rPr>
      </w:pPr>
      <w:r>
        <w:rPr>
          <w:rFonts w:hint="eastAsia"/>
          <w:highlight w:val="yellow"/>
          <w:lang w:val="en-US" w:eastAsia="zh-CN"/>
        </w:rPr>
        <w:t>待补充</w:t>
      </w:r>
    </w:p>
    <w:p w14:paraId="521D76C5">
      <w:pPr>
        <w:pStyle w:val="59"/>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2"/>
        <w:bidi w:val="0"/>
      </w:pPr>
    </w:p>
    <w:p w14:paraId="5C28CD46">
      <w:pPr>
        <w:pStyle w:val="79"/>
        <w:bidi w:val="0"/>
      </w:pPr>
      <w:bookmarkStart w:id="37" w:name="_Toc4845"/>
      <w:bookmarkStart w:id="38" w:name="_Toc22739"/>
      <w:bookmarkStart w:id="39" w:name="_Toc30324"/>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37"/>
      <w:bookmarkEnd w:id="38"/>
      <w:bookmarkEnd w:id="39"/>
    </w:p>
    <w:p w14:paraId="07CF850C">
      <w:pPr>
        <w:pStyle w:val="59"/>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1"/>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1"/>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1"/>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6"/>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6"/>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6"/>
              <w:numPr>
                <w:ilvl w:val="0"/>
                <w:numId w:val="0"/>
              </w:numPr>
              <w:spacing w:before="120" w:after="120"/>
              <w:ind w:left="420" w:leftChars="200" w:right="420" w:rightChars="200"/>
              <w:rPr>
                <w:sz w:val="18"/>
                <w:szCs w:val="18"/>
              </w:rPr>
            </w:pPr>
          </w:p>
        </w:tc>
      </w:tr>
    </w:tbl>
    <w:p w14:paraId="695A6787">
      <w:pPr>
        <w:pStyle w:val="59"/>
        <w:bidi w:val="0"/>
      </w:pPr>
    </w:p>
    <w:p w14:paraId="6C56642F">
      <w:pPr>
        <w:pStyle w:val="59"/>
        <w:bidi w:val="0"/>
        <w:rPr>
          <w:rFonts w:hint="default" w:eastAsia="宋体"/>
          <w:highlight w:val="yellow"/>
          <w:lang w:val="en-US" w:eastAsia="zh-CN"/>
        </w:rPr>
      </w:pPr>
      <w:r>
        <w:rPr>
          <w:rFonts w:hint="eastAsia"/>
          <w:highlight w:val="yellow"/>
          <w:lang w:val="en-US" w:eastAsia="zh-CN"/>
        </w:rPr>
        <w:t>待补充</w:t>
      </w:r>
    </w:p>
    <w:p w14:paraId="6516A553">
      <w:pPr>
        <w:pStyle w:val="59"/>
      </w:pPr>
    </w:p>
    <w:p w14:paraId="5CE503FD">
      <w:r>
        <w:br w:type="page"/>
      </w:r>
    </w:p>
    <w:p w14:paraId="0806E998">
      <w:pPr>
        <w:pStyle w:val="66"/>
        <w:bidi w:val="0"/>
        <w:rPr>
          <w:rFonts w:hint="eastAsia"/>
          <w:lang w:eastAsia="zh-CN"/>
        </w:rPr>
      </w:pPr>
      <w:bookmarkStart w:id="40" w:name="_Toc13651"/>
      <w:bookmarkStart w:id="41" w:name="_Toc19261"/>
      <w:bookmarkStart w:id="42" w:name="_Toc21909"/>
      <w:r>
        <w:rPr>
          <w:rFonts w:hint="eastAsia"/>
          <w:spacing w:val="105"/>
          <w:lang w:eastAsia="zh-CN"/>
        </w:rPr>
        <w:t>参考文</w:t>
      </w:r>
      <w:r>
        <w:rPr>
          <w:rFonts w:hint="eastAsia"/>
          <w:lang w:eastAsia="zh-CN"/>
        </w:rPr>
        <w:t>献</w:t>
      </w:r>
      <w:bookmarkEnd w:id="40"/>
      <w:bookmarkEnd w:id="41"/>
      <w:bookmarkEnd w:id="42"/>
    </w:p>
    <w:p w14:paraId="55CCDD55">
      <w:pPr>
        <w:pStyle w:val="59"/>
        <w:bidi w:val="0"/>
      </w:pPr>
      <w:r>
        <w:t>[</w:t>
      </w:r>
      <w:r>
        <w:rPr>
          <w:rFonts w:hint="eastAsia"/>
          <w:lang w:val="en-US" w:eastAsia="zh-CN"/>
        </w:rPr>
        <w:t>1</w:t>
      </w:r>
      <w:r>
        <w:t>]</w:t>
      </w:r>
      <w:r>
        <w:rPr>
          <w:rFonts w:hint="eastAsia"/>
          <w:lang w:val="en-US" w:eastAsia="zh-CN"/>
        </w:rPr>
        <w:t xml:space="preserve"> </w:t>
      </w:r>
      <w:r>
        <w:t>肖文清.中国潮菜[M].广东科技出版社:202112:136.</w:t>
      </w:r>
    </w:p>
    <w:p w14:paraId="5CFF9C3C">
      <w:pPr>
        <w:pStyle w:val="59"/>
        <w:bidi w:val="0"/>
        <w:rPr>
          <w:rFonts w:hint="eastAsia"/>
          <w:lang w:eastAsia="zh-CN"/>
        </w:rPr>
      </w:pPr>
      <w:r>
        <w:t>[</w:t>
      </w:r>
      <w:r>
        <w:rPr>
          <w:rFonts w:hint="eastAsia"/>
          <w:lang w:val="en-US" w:eastAsia="zh-CN"/>
        </w:rPr>
        <w:t>2</w:t>
      </w:r>
      <w:r>
        <w:t>]</w:t>
      </w:r>
      <w:r>
        <w:rPr>
          <w:rFonts w:hint="eastAsia"/>
          <w:lang w:val="en-US" w:eastAsia="zh-CN"/>
        </w:rPr>
        <w:t xml:space="preserve"> </w:t>
      </w:r>
      <w:r>
        <w:rPr>
          <w:rFonts w:hint="eastAsia"/>
          <w:highlight w:val="yellow"/>
          <w:lang w:eastAsia="zh-CN"/>
        </w:rPr>
        <w:t>陈文修.潮菜烹调工艺[M].广东教育出版社,2025.</w:t>
      </w:r>
    </w:p>
    <w:p w14:paraId="0C157E21">
      <w:pPr>
        <w:pStyle w:val="59"/>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 xml:space="preserve"> </w:t>
      </w:r>
      <w:r>
        <w:rPr>
          <w:rFonts w:hint="eastAsia"/>
          <w:lang w:eastAsia="zh-CN"/>
        </w:rPr>
        <w:t>袁枚.随园食单[M].人民邮电出版社:202303:157.</w:t>
      </w:r>
    </w:p>
    <w:p w14:paraId="0A9D2EB0">
      <w:pPr>
        <w:pStyle w:val="59"/>
      </w:pPr>
      <w:bookmarkStart w:id="43" w:name="_GoBack"/>
      <w:bookmarkEnd w:id="43"/>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158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274D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442">
    <w:pPr>
      <w:pStyle w:val="55"/>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8F8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91C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BC66">
    <w:pPr>
      <w:pStyle w:val="64"/>
    </w:pPr>
    <w:r>
      <w:fldChar w:fldCharType="begin"/>
    </w:r>
    <w:r>
      <w:instrText xml:space="preserve"> STYLEREF  标准文件_文件编号  \* MERGEFORMAT </w:instrText>
    </w:r>
    <w:r>
      <w:fldChar w:fldCharType="separate"/>
    </w:r>
    <w:r>
      <w:t>T/XXX 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00D3">
    <w:pPr>
      <w:pStyle w:val="19"/>
      <w:jc w:val="right"/>
    </w:pPr>
    <w:r>
      <w:fldChar w:fldCharType="begin"/>
    </w:r>
    <w:r>
      <w:instrText xml:space="preserve"> STYLEREF  标准文件_文件编号  \* MERGEFORMAT </w:instrText>
    </w:r>
    <w:r>
      <w:fldChar w:fldCharType="separate"/>
    </w:r>
    <w:r>
      <w:t>T/XXX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FjMmFkMmJmMDI2ZTkwNDA1OTQ2MWU4YTIzZjgifQ=="/>
  </w:docVars>
  <w:rsids>
    <w:rsidRoot w:val="00CD04B9"/>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F28"/>
    <w:rsid w:val="000503AA"/>
    <w:rsid w:val="000506A1"/>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FF2"/>
    <w:rsid w:val="000B3CDA"/>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753B"/>
    <w:rsid w:val="000E4C9E"/>
    <w:rsid w:val="000E57AB"/>
    <w:rsid w:val="000E6FD7"/>
    <w:rsid w:val="000F06E1"/>
    <w:rsid w:val="000F0E3C"/>
    <w:rsid w:val="000F19D5"/>
    <w:rsid w:val="000F2E0E"/>
    <w:rsid w:val="000F4050"/>
    <w:rsid w:val="000F4AEA"/>
    <w:rsid w:val="000F67E9"/>
    <w:rsid w:val="00103AD8"/>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60C"/>
    <w:rsid w:val="00272B08"/>
    <w:rsid w:val="002772F0"/>
    <w:rsid w:val="00277D3B"/>
    <w:rsid w:val="00281BB8"/>
    <w:rsid w:val="00281E9E"/>
    <w:rsid w:val="00282405"/>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0BD"/>
    <w:rsid w:val="003D262C"/>
    <w:rsid w:val="003D6D61"/>
    <w:rsid w:val="003E091D"/>
    <w:rsid w:val="003E1C53"/>
    <w:rsid w:val="003E2A69"/>
    <w:rsid w:val="003E2D49"/>
    <w:rsid w:val="003E2FD4"/>
    <w:rsid w:val="003E45E0"/>
    <w:rsid w:val="003E49F6"/>
    <w:rsid w:val="003E660F"/>
    <w:rsid w:val="003F0841"/>
    <w:rsid w:val="003F23D3"/>
    <w:rsid w:val="003F3F08"/>
    <w:rsid w:val="003F4924"/>
    <w:rsid w:val="003F49F1"/>
    <w:rsid w:val="003F6272"/>
    <w:rsid w:val="003F67F9"/>
    <w:rsid w:val="00400E72"/>
    <w:rsid w:val="00401400"/>
    <w:rsid w:val="00404865"/>
    <w:rsid w:val="00404869"/>
    <w:rsid w:val="00405884"/>
    <w:rsid w:val="00407D39"/>
    <w:rsid w:val="00413CF2"/>
    <w:rsid w:val="0041477A"/>
    <w:rsid w:val="004167A3"/>
    <w:rsid w:val="00432DAA"/>
    <w:rsid w:val="00434305"/>
    <w:rsid w:val="00435DF7"/>
    <w:rsid w:val="0044083F"/>
    <w:rsid w:val="00440E01"/>
    <w:rsid w:val="00441AE7"/>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C7E"/>
    <w:rsid w:val="004A4B57"/>
    <w:rsid w:val="004A63FA"/>
    <w:rsid w:val="004A6A3D"/>
    <w:rsid w:val="004A7343"/>
    <w:rsid w:val="004B0272"/>
    <w:rsid w:val="004B2701"/>
    <w:rsid w:val="004B2E1B"/>
    <w:rsid w:val="004B3AA8"/>
    <w:rsid w:val="004B3BB8"/>
    <w:rsid w:val="004B3E93"/>
    <w:rsid w:val="004C1FBC"/>
    <w:rsid w:val="004C25A2"/>
    <w:rsid w:val="004C3F1D"/>
    <w:rsid w:val="004C458D"/>
    <w:rsid w:val="004C7556"/>
    <w:rsid w:val="004C7E8B"/>
    <w:rsid w:val="004C7E9D"/>
    <w:rsid w:val="004C7F67"/>
    <w:rsid w:val="004D076D"/>
    <w:rsid w:val="004D0EF1"/>
    <w:rsid w:val="004D2253"/>
    <w:rsid w:val="004D4406"/>
    <w:rsid w:val="004D5449"/>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5B4"/>
    <w:rsid w:val="00556A84"/>
    <w:rsid w:val="00561475"/>
    <w:rsid w:val="00562308"/>
    <w:rsid w:val="0056487B"/>
    <w:rsid w:val="00564FB9"/>
    <w:rsid w:val="005732CD"/>
    <w:rsid w:val="0057371C"/>
    <w:rsid w:val="00573D9E"/>
    <w:rsid w:val="005801E3"/>
    <w:rsid w:val="005807F6"/>
    <w:rsid w:val="00581802"/>
    <w:rsid w:val="00582579"/>
    <w:rsid w:val="005836A8"/>
    <w:rsid w:val="0058409C"/>
    <w:rsid w:val="00584262"/>
    <w:rsid w:val="00586630"/>
    <w:rsid w:val="00587ADD"/>
    <w:rsid w:val="00593A49"/>
    <w:rsid w:val="00596160"/>
    <w:rsid w:val="005966E2"/>
    <w:rsid w:val="00597007"/>
    <w:rsid w:val="005A0966"/>
    <w:rsid w:val="005A11B7"/>
    <w:rsid w:val="005A260B"/>
    <w:rsid w:val="005A3CB9"/>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4171"/>
    <w:rsid w:val="005D6A95"/>
    <w:rsid w:val="005D6B2C"/>
    <w:rsid w:val="005D6D9C"/>
    <w:rsid w:val="005D756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7387"/>
    <w:rsid w:val="006205D6"/>
    <w:rsid w:val="0062354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40A6"/>
    <w:rsid w:val="006850CD"/>
    <w:rsid w:val="00685AAB"/>
    <w:rsid w:val="006906C6"/>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59E8"/>
    <w:rsid w:val="00795E9C"/>
    <w:rsid w:val="007A0521"/>
    <w:rsid w:val="007A2E12"/>
    <w:rsid w:val="007A3475"/>
    <w:rsid w:val="007A41C8"/>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75CE"/>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5138"/>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60F1E"/>
    <w:rsid w:val="009610DC"/>
    <w:rsid w:val="00961490"/>
    <w:rsid w:val="0096381A"/>
    <w:rsid w:val="0096386C"/>
    <w:rsid w:val="00965808"/>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52D7"/>
    <w:rsid w:val="00A963F7"/>
    <w:rsid w:val="00A96AD8"/>
    <w:rsid w:val="00AA052C"/>
    <w:rsid w:val="00AA0547"/>
    <w:rsid w:val="00AA1496"/>
    <w:rsid w:val="00AA1E45"/>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6604"/>
    <w:rsid w:val="00B049AF"/>
    <w:rsid w:val="00B07242"/>
    <w:rsid w:val="00B10534"/>
    <w:rsid w:val="00B113DB"/>
    <w:rsid w:val="00B11D8A"/>
    <w:rsid w:val="00B11EDA"/>
    <w:rsid w:val="00B12981"/>
    <w:rsid w:val="00B147DD"/>
    <w:rsid w:val="00B156FD"/>
    <w:rsid w:val="00B16EEE"/>
    <w:rsid w:val="00B2077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D4"/>
    <w:rsid w:val="00B52120"/>
    <w:rsid w:val="00B54ABC"/>
    <w:rsid w:val="00B56FBE"/>
    <w:rsid w:val="00B60ACF"/>
    <w:rsid w:val="00B621EC"/>
    <w:rsid w:val="00B62B58"/>
    <w:rsid w:val="00B65149"/>
    <w:rsid w:val="00B66567"/>
    <w:rsid w:val="00B66F52"/>
    <w:rsid w:val="00B66FE5"/>
    <w:rsid w:val="00B72880"/>
    <w:rsid w:val="00B73FF4"/>
    <w:rsid w:val="00B758BF"/>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56B3"/>
    <w:rsid w:val="00C103E5"/>
    <w:rsid w:val="00C12AB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2D03"/>
    <w:rsid w:val="00C9319C"/>
    <w:rsid w:val="00C9435D"/>
    <w:rsid w:val="00C94DF2"/>
    <w:rsid w:val="00C96741"/>
    <w:rsid w:val="00C97634"/>
    <w:rsid w:val="00CA2D1B"/>
    <w:rsid w:val="00CA375D"/>
    <w:rsid w:val="00CA662A"/>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E1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605D9"/>
    <w:rsid w:val="00E60C63"/>
    <w:rsid w:val="00E62FF9"/>
    <w:rsid w:val="00E635D6"/>
    <w:rsid w:val="00E639BC"/>
    <w:rsid w:val="00E664CC"/>
    <w:rsid w:val="00E70388"/>
    <w:rsid w:val="00E70F92"/>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311F"/>
    <w:rsid w:val="00E934D1"/>
    <w:rsid w:val="00E94AF0"/>
    <w:rsid w:val="00E95D13"/>
    <w:rsid w:val="00E95DD3"/>
    <w:rsid w:val="00E969D5"/>
    <w:rsid w:val="00EA58D1"/>
    <w:rsid w:val="00EA61BC"/>
    <w:rsid w:val="00EA681A"/>
    <w:rsid w:val="00EA735B"/>
    <w:rsid w:val="00EA7950"/>
    <w:rsid w:val="00EB1E69"/>
    <w:rsid w:val="00EB2086"/>
    <w:rsid w:val="00EB31ED"/>
    <w:rsid w:val="00EB5050"/>
    <w:rsid w:val="00EB5EDF"/>
    <w:rsid w:val="00EB60FE"/>
    <w:rsid w:val="00EB74DB"/>
    <w:rsid w:val="00EC060B"/>
    <w:rsid w:val="00EC5359"/>
    <w:rsid w:val="00EC562A"/>
    <w:rsid w:val="00ED067A"/>
    <w:rsid w:val="00ED135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D39"/>
    <w:rsid w:val="00FA662D"/>
    <w:rsid w:val="00FA73B1"/>
    <w:rsid w:val="00FB07D0"/>
    <w:rsid w:val="00FB0CB9"/>
    <w:rsid w:val="00FB231D"/>
    <w:rsid w:val="00FB45F1"/>
    <w:rsid w:val="00FB4A72"/>
    <w:rsid w:val="00FB524A"/>
    <w:rsid w:val="00FB54E8"/>
    <w:rsid w:val="00FB7054"/>
    <w:rsid w:val="00FB743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F45D22"/>
    <w:rsid w:val="035E700F"/>
    <w:rsid w:val="043D4F04"/>
    <w:rsid w:val="04D577A5"/>
    <w:rsid w:val="05E248C1"/>
    <w:rsid w:val="062C161C"/>
    <w:rsid w:val="065A3ABE"/>
    <w:rsid w:val="07D56D60"/>
    <w:rsid w:val="08F301FA"/>
    <w:rsid w:val="099077F7"/>
    <w:rsid w:val="0AD254DE"/>
    <w:rsid w:val="0C3B08AF"/>
    <w:rsid w:val="0C7A5C3B"/>
    <w:rsid w:val="0DCD726B"/>
    <w:rsid w:val="0E372937"/>
    <w:rsid w:val="0EEE56EB"/>
    <w:rsid w:val="0F353370"/>
    <w:rsid w:val="0F452E31"/>
    <w:rsid w:val="0F656151"/>
    <w:rsid w:val="104F3F68"/>
    <w:rsid w:val="11FF19BD"/>
    <w:rsid w:val="12D93FBD"/>
    <w:rsid w:val="14157FAC"/>
    <w:rsid w:val="16510C20"/>
    <w:rsid w:val="16CA189C"/>
    <w:rsid w:val="1A7A5BB0"/>
    <w:rsid w:val="1C370462"/>
    <w:rsid w:val="1DB417DF"/>
    <w:rsid w:val="1E687A53"/>
    <w:rsid w:val="1E845724"/>
    <w:rsid w:val="1ECE50AB"/>
    <w:rsid w:val="1F413615"/>
    <w:rsid w:val="1FC64D4A"/>
    <w:rsid w:val="1FEF6BCD"/>
    <w:rsid w:val="20166850"/>
    <w:rsid w:val="21D818E3"/>
    <w:rsid w:val="21DD6EFA"/>
    <w:rsid w:val="23331C1C"/>
    <w:rsid w:val="24A73F1B"/>
    <w:rsid w:val="24AA1AAF"/>
    <w:rsid w:val="260809E9"/>
    <w:rsid w:val="275E755E"/>
    <w:rsid w:val="29507168"/>
    <w:rsid w:val="2ADA157B"/>
    <w:rsid w:val="2CEC1C40"/>
    <w:rsid w:val="2DBA4A5C"/>
    <w:rsid w:val="2F080B19"/>
    <w:rsid w:val="2FD24608"/>
    <w:rsid w:val="3179279B"/>
    <w:rsid w:val="34D4418C"/>
    <w:rsid w:val="36C90E3F"/>
    <w:rsid w:val="388928AB"/>
    <w:rsid w:val="3955089B"/>
    <w:rsid w:val="395D6E46"/>
    <w:rsid w:val="39B50A30"/>
    <w:rsid w:val="39BA5074"/>
    <w:rsid w:val="3DAC5CA6"/>
    <w:rsid w:val="3EEA4CD8"/>
    <w:rsid w:val="3FA64AB6"/>
    <w:rsid w:val="40833636"/>
    <w:rsid w:val="41825E7C"/>
    <w:rsid w:val="4396542E"/>
    <w:rsid w:val="44123ED6"/>
    <w:rsid w:val="44C10289"/>
    <w:rsid w:val="47253A2C"/>
    <w:rsid w:val="482B4A23"/>
    <w:rsid w:val="492E004D"/>
    <w:rsid w:val="49FB7729"/>
    <w:rsid w:val="4ADC2AEC"/>
    <w:rsid w:val="4B970AE7"/>
    <w:rsid w:val="4BED5E07"/>
    <w:rsid w:val="4C575B4B"/>
    <w:rsid w:val="4C6B4F7E"/>
    <w:rsid w:val="4C9D7DF2"/>
    <w:rsid w:val="4CD34FFD"/>
    <w:rsid w:val="4DB959C6"/>
    <w:rsid w:val="4DD52FF7"/>
    <w:rsid w:val="4E345F70"/>
    <w:rsid w:val="4EF30992"/>
    <w:rsid w:val="4F477976"/>
    <w:rsid w:val="524D2C93"/>
    <w:rsid w:val="5276691C"/>
    <w:rsid w:val="53991D2F"/>
    <w:rsid w:val="53FD32A8"/>
    <w:rsid w:val="54A83213"/>
    <w:rsid w:val="54B61E08"/>
    <w:rsid w:val="563034C0"/>
    <w:rsid w:val="56AB1EC0"/>
    <w:rsid w:val="581B5AAA"/>
    <w:rsid w:val="5A41490E"/>
    <w:rsid w:val="5AD81B4B"/>
    <w:rsid w:val="5BA07CE8"/>
    <w:rsid w:val="5D431D2B"/>
    <w:rsid w:val="5DA01CCB"/>
    <w:rsid w:val="5DC01EFB"/>
    <w:rsid w:val="5DD70A80"/>
    <w:rsid w:val="5DF437CB"/>
    <w:rsid w:val="5EBD5B0D"/>
    <w:rsid w:val="5F0E6369"/>
    <w:rsid w:val="6206078F"/>
    <w:rsid w:val="627B391D"/>
    <w:rsid w:val="62970423"/>
    <w:rsid w:val="63332842"/>
    <w:rsid w:val="64320A70"/>
    <w:rsid w:val="64DD2A65"/>
    <w:rsid w:val="64EE6A20"/>
    <w:rsid w:val="65A76BCF"/>
    <w:rsid w:val="65E47E23"/>
    <w:rsid w:val="67301822"/>
    <w:rsid w:val="695370CD"/>
    <w:rsid w:val="6CF83EFF"/>
    <w:rsid w:val="6D1F1741"/>
    <w:rsid w:val="6E570DE2"/>
    <w:rsid w:val="6E745711"/>
    <w:rsid w:val="6E8C013A"/>
    <w:rsid w:val="6F975F07"/>
    <w:rsid w:val="6FD809F9"/>
    <w:rsid w:val="705E0243"/>
    <w:rsid w:val="712437CA"/>
    <w:rsid w:val="71C247F6"/>
    <w:rsid w:val="7205184D"/>
    <w:rsid w:val="725501C3"/>
    <w:rsid w:val="735A698E"/>
    <w:rsid w:val="740A61E1"/>
    <w:rsid w:val="750F27BB"/>
    <w:rsid w:val="75355E65"/>
    <w:rsid w:val="77B116C9"/>
    <w:rsid w:val="789E1B79"/>
    <w:rsid w:val="78EF0B61"/>
    <w:rsid w:val="79435362"/>
    <w:rsid w:val="799314ED"/>
    <w:rsid w:val="7AE76131"/>
    <w:rsid w:val="7B5F4B66"/>
    <w:rsid w:val="7B696089"/>
    <w:rsid w:val="7DDE23F3"/>
    <w:rsid w:val="7E43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99" w:semiHidden="0" w:name="Table Grid"/>
    <w:lsdException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basedOn w:val="30"/>
    <w:link w:val="233"/>
    <w:qFormat/>
    <w:uiPriority w:val="0"/>
    <w:rPr>
      <w:rFonts w:ascii="宋体" w:hAnsi="Times New Roman"/>
      <w:sz w:val="21"/>
    </w:rPr>
  </w:style>
  <w:style w:type="paragraph" w:customStyle="1" w:styleId="235">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7">
    <w:name w:val="批注文字 Char"/>
    <w:basedOn w:val="30"/>
    <w:link w:val="13"/>
    <w:semiHidden/>
    <w:qFormat/>
    <w:uiPriority w:val="99"/>
    <w:rPr>
      <w:kern w:val="2"/>
      <w:sz w:val="21"/>
      <w:szCs w:val="21"/>
    </w:rPr>
  </w:style>
  <w:style w:type="character" w:customStyle="1" w:styleId="238">
    <w:name w:val="批注主题 Char"/>
    <w:basedOn w:val="237"/>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682F202B">
          <w:pPr>
            <w:pStyle w:val="5"/>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013E2DB0">
          <w:pPr>
            <w:pStyle w:val="6"/>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7DE7941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3A"/>
    <w:rsid w:val="0007652F"/>
    <w:rsid w:val="000922A8"/>
    <w:rsid w:val="00113B34"/>
    <w:rsid w:val="001741C3"/>
    <w:rsid w:val="001B637D"/>
    <w:rsid w:val="002250D8"/>
    <w:rsid w:val="00264093"/>
    <w:rsid w:val="002C7945"/>
    <w:rsid w:val="003322F4"/>
    <w:rsid w:val="003445A5"/>
    <w:rsid w:val="00452069"/>
    <w:rsid w:val="004F1738"/>
    <w:rsid w:val="004F6581"/>
    <w:rsid w:val="005225B0"/>
    <w:rsid w:val="00564016"/>
    <w:rsid w:val="005A421E"/>
    <w:rsid w:val="005C1390"/>
    <w:rsid w:val="00664048"/>
    <w:rsid w:val="006973A7"/>
    <w:rsid w:val="0071649D"/>
    <w:rsid w:val="00726659"/>
    <w:rsid w:val="00765CF3"/>
    <w:rsid w:val="007A19E1"/>
    <w:rsid w:val="007F3A31"/>
    <w:rsid w:val="008E4360"/>
    <w:rsid w:val="008F2D0B"/>
    <w:rsid w:val="009222B9"/>
    <w:rsid w:val="009837F6"/>
    <w:rsid w:val="009A001E"/>
    <w:rsid w:val="009C7A6B"/>
    <w:rsid w:val="009E18C8"/>
    <w:rsid w:val="009F145A"/>
    <w:rsid w:val="00A43461"/>
    <w:rsid w:val="00AD40BE"/>
    <w:rsid w:val="00B25903"/>
    <w:rsid w:val="00B55095"/>
    <w:rsid w:val="00B55CA1"/>
    <w:rsid w:val="00B7293A"/>
    <w:rsid w:val="00C13D53"/>
    <w:rsid w:val="00C33360"/>
    <w:rsid w:val="00C9477D"/>
    <w:rsid w:val="00CC3DFF"/>
    <w:rsid w:val="00CE457A"/>
    <w:rsid w:val="00D549E6"/>
    <w:rsid w:val="00D93A57"/>
    <w:rsid w:val="00DB6DC9"/>
    <w:rsid w:val="00ED4B26"/>
    <w:rsid w:val="00FB2F7A"/>
    <w:rsid w:val="00FB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113D0-422F-48F5-986D-DDE3A12E4EC1}">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1896</Words>
  <Characters>2187</Characters>
  <Lines>15</Lines>
  <Paragraphs>4</Paragraphs>
  <TotalTime>0</TotalTime>
  <ScaleCrop>false</ScaleCrop>
  <LinksUpToDate>false</LinksUpToDate>
  <CharactersWithSpaces>2333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2021-08-19T06:36:00Z</cp:lastPrinted>
  <dcterms:modified xsi:type="dcterms:W3CDTF">2026-01-28T07:32:36Z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D3256F91911F4D46A4D8378611EED8AD_13</vt:lpwstr>
  </property>
  <property fmtid="{D5CDD505-2E9C-101B-9397-08002B2CF9AE}" pid="16" name="KSOTemplateDocerSaveRecord">
    <vt:lpwstr>eyJoZGlkIjoiNzU5MWExYTNjNmJkZjY3ZWE3MzYwODY3ZDQ2Y2RlMDUiLCJ1c2VySWQiOiIzMjQ4ODA4MjYifQ==</vt:lpwstr>
  </property>
</Properties>
</file>