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71B26CA" w14:textId="77777777" w:rsidTr="00215ADD">
        <w:tc>
          <w:tcPr>
            <w:tcW w:w="509" w:type="dxa"/>
          </w:tcPr>
          <w:p w14:paraId="511394E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7432CD0" w14:textId="694A5825"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6026">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6DFBFE69" w14:textId="77777777" w:rsidTr="00215ADD">
        <w:tc>
          <w:tcPr>
            <w:tcW w:w="509" w:type="dxa"/>
          </w:tcPr>
          <w:p w14:paraId="17ABFDB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8FEE393" w14:textId="77777777" w:rsidTr="008A173B">
              <w:trPr>
                <w:trHeight w:hRule="exact" w:val="1021"/>
              </w:trPr>
              <w:tc>
                <w:tcPr>
                  <w:tcW w:w="9242" w:type="dxa"/>
                  <w:vAlign w:val="center"/>
                </w:tcPr>
                <w:p w14:paraId="3C30D8EE" w14:textId="57C454FF" w:rsidR="000F4050" w:rsidRDefault="000F4050" w:rsidP="00B63CAC">
                  <w:pPr>
                    <w:pStyle w:val="affff0"/>
                    <w:framePr w:w="0" w:hRule="auto" w:wrap="auto" w:hAnchor="text" w:xAlign="left" w:yAlign="inline" w:anchorLock="0"/>
                    <w:ind w:left="420" w:right="624"/>
                    <w:rPr>
                      <w:rFonts w:ascii="宋体" w:hAnsi="宋体"/>
                      <w:sz w:val="28"/>
                      <w:szCs w:val="28"/>
                    </w:rPr>
                  </w:pPr>
                </w:p>
              </w:tc>
            </w:tr>
          </w:tbl>
          <w:p w14:paraId="256D5253" w14:textId="33889766"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A06F0">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775BEE30" w14:textId="21FDA6D6" w:rsidR="0000040A" w:rsidRPr="005A5935" w:rsidRDefault="00AE2A69" w:rsidP="005A5935">
      <w:pPr>
        <w:pStyle w:val="affff1"/>
        <w:framePr w:w="8541" w:h="1141" w:hRule="exact" w:hSpace="181" w:vSpace="181" w:wrap="around" w:hAnchor="page" w:x="1894" w:y="1720"/>
        <w:rPr>
          <w:rFonts w:ascii="黑体" w:eastAsia="黑体" w:hAnsi="黑体"/>
          <w:b w:val="0"/>
          <w:bCs w:val="0"/>
          <w:w w:val="100"/>
          <w:sz w:val="84"/>
          <w:szCs w:val="84"/>
        </w:rPr>
      </w:pPr>
      <w:bookmarkStart w:id="2" w:name="_Hlk26473981"/>
      <w:r w:rsidRPr="005A5935">
        <w:rPr>
          <w:rFonts w:ascii="黑体" w:eastAsia="黑体" w:hint="eastAsia"/>
          <w:b w:val="0"/>
          <w:w w:val="100"/>
          <w:sz w:val="84"/>
          <w:szCs w:val="84"/>
        </w:rPr>
        <w:t>团体</w:t>
      </w:r>
      <w:r w:rsidR="007B7453" w:rsidRPr="005A5935">
        <w:rPr>
          <w:rFonts w:ascii="黑体" w:eastAsia="黑体" w:hAnsi="黑体" w:hint="eastAsia"/>
          <w:b w:val="0"/>
          <w:bCs w:val="0"/>
          <w:w w:val="100"/>
          <w:sz w:val="84"/>
          <w:szCs w:val="84"/>
        </w:rPr>
        <w:t>标准</w:t>
      </w:r>
    </w:p>
    <w:bookmarkEnd w:id="2"/>
    <w:p w14:paraId="1CCDA4F2"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EB31ED">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183D94FC"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0D893C7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1C4E468" wp14:editId="497B2C1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60FB0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4E0C464"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DDB2E83" w14:textId="5FA6AF5B"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352FC6">
        <w:t xml:space="preserve">潮菜 </w:t>
      </w:r>
      <w:r w:rsidR="00352FC6">
        <w:rPr>
          <w:rFonts w:hint="eastAsia"/>
        </w:rPr>
        <w:t>餐饮习俗</w:t>
      </w:r>
      <w:r>
        <w:fldChar w:fldCharType="end"/>
      </w:r>
      <w:bookmarkEnd w:id="7"/>
    </w:p>
    <w:p w14:paraId="7C940691" w14:textId="77777777" w:rsidR="00815419" w:rsidRPr="00815419" w:rsidRDefault="00815419" w:rsidP="00324EDD">
      <w:pPr>
        <w:framePr w:w="9639" w:h="6974" w:hRule="exact" w:wrap="around" w:vAnchor="page" w:hAnchor="page" w:x="1419" w:y="6408" w:anchorLock="1"/>
        <w:ind w:left="-1418"/>
      </w:pPr>
    </w:p>
    <w:p w14:paraId="306AF8EF" w14:textId="77777777" w:rsidR="00815419" w:rsidRPr="00324EDD" w:rsidRDefault="00815419" w:rsidP="00324EDD">
      <w:pPr>
        <w:framePr w:w="9639" w:h="6974" w:hRule="exact" w:wrap="around" w:vAnchor="page" w:hAnchor="page" w:x="1419" w:y="6408" w:anchorLock="1"/>
        <w:spacing w:line="760" w:lineRule="exact"/>
        <w:ind w:left="-1418"/>
      </w:pPr>
    </w:p>
    <w:p w14:paraId="12DCAE83" w14:textId="45CFE87F" w:rsidR="00B87131" w:rsidRPr="008B50C8" w:rsidRDefault="004D336C"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t>（征求意见稿）</w:t>
      </w:r>
    </w:p>
    <w:bookmarkStart w:id="8" w:name="下拉1"/>
    <w:p w14:paraId="371F8838" w14:textId="717968CD" w:rsidR="00CA7AFD" w:rsidRPr="00AC4D95" w:rsidRDefault="004D336C"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FORMDROPDOWN </w:instrText>
      </w:r>
      <w:r>
        <w:rPr>
          <w:noProof/>
          <w:sz w:val="24"/>
          <w:szCs w:val="28"/>
        </w:rPr>
      </w:r>
      <w:r>
        <w:rPr>
          <w:noProof/>
          <w:sz w:val="24"/>
          <w:szCs w:val="28"/>
        </w:rPr>
        <w:fldChar w:fldCharType="end"/>
      </w:r>
      <w:bookmarkEnd w:id="8"/>
    </w:p>
    <w:p w14:paraId="7C1F5339"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58C8B68E"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27104160"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5"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35A8C6E8" w14:textId="77777777" w:rsidR="00A02BAE" w:rsidRPr="00CD50A1" w:rsidRDefault="006A37B9" w:rsidP="00A02BAE">
      <w:pPr>
        <w:rPr>
          <w:rFonts w:ascii="宋体" w:hAnsi="宋体"/>
          <w:sz w:val="28"/>
          <w:szCs w:val="28"/>
        </w:rPr>
        <w:sectPr w:rsidR="00A02BAE" w:rsidRPr="00CD50A1" w:rsidSect="009908A3">
          <w:headerReference w:type="default" r:id="rId9"/>
          <w:footerReference w:type="even" r:id="rId10"/>
          <w:headerReference w:type="first" r:id="rId11"/>
          <w:footerReference w:type="first" r:id="rId12"/>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557650B" wp14:editId="54CC260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09364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1B1B87F" w14:textId="77777777" w:rsidR="00B14AF7" w:rsidRDefault="00B14AF7" w:rsidP="00B14AF7">
      <w:pPr>
        <w:pStyle w:val="afffffc"/>
        <w:spacing w:after="360"/>
      </w:pPr>
      <w:bookmarkStart w:id="16" w:name="BookMark1"/>
      <w:r w:rsidRPr="00B14AF7">
        <w:rPr>
          <w:rFonts w:hint="eastAsia"/>
          <w:spacing w:val="320"/>
        </w:rPr>
        <w:lastRenderedPageBreak/>
        <w:t>目</w:t>
      </w:r>
      <w:r>
        <w:rPr>
          <w:rFonts w:hint="eastAsia"/>
        </w:rPr>
        <w:t>次</w:t>
      </w:r>
    </w:p>
    <w:p w14:paraId="41E80934" w14:textId="4DF453C1" w:rsidR="00892624" w:rsidRDefault="00B14AF7" w:rsidP="004D336C">
      <w:pPr>
        <w:pStyle w:val="10"/>
        <w:rPr>
          <w:rFonts w:asciiTheme="minorHAnsi" w:eastAsiaTheme="minorEastAsia" w:hAnsiTheme="minorHAnsi" w:cstheme="minorBidi"/>
          <w:noProof/>
          <w:szCs w:val="22"/>
          <w14:ligatures w14:val="standardContextual"/>
        </w:rPr>
      </w:pPr>
      <w:r w:rsidRPr="00B14AF7">
        <w:fldChar w:fldCharType="begin"/>
      </w:r>
      <w:r w:rsidRPr="00B14AF7">
        <w:instrText xml:space="preserve"> TOC \o "1-1" \h \t "标准文件_一级条标题,2,标准文件_附录一级条标题,2," </w:instrText>
      </w:r>
      <w:r w:rsidRPr="00B14AF7">
        <w:fldChar w:fldCharType="separate"/>
      </w:r>
      <w:hyperlink w:anchor="_Toc139290203" w:history="1">
        <w:r w:rsidR="004D336C">
          <w:rPr>
            <w:rStyle w:val="affffff7"/>
            <w:rFonts w:hint="eastAsia"/>
            <w:noProof/>
            <w:spacing w:val="320"/>
          </w:rPr>
          <w:t>前</w:t>
        </w:r>
        <w:r w:rsidR="00892624" w:rsidRPr="00FD1B17">
          <w:rPr>
            <w:rStyle w:val="affffff7"/>
            <w:noProof/>
          </w:rPr>
          <w:t>言</w:t>
        </w:r>
        <w:r w:rsidR="00892624">
          <w:rPr>
            <w:noProof/>
          </w:rPr>
          <w:tab/>
        </w:r>
        <w:r w:rsidR="00892624">
          <w:rPr>
            <w:noProof/>
          </w:rPr>
          <w:fldChar w:fldCharType="begin"/>
        </w:r>
        <w:r w:rsidR="00892624">
          <w:rPr>
            <w:noProof/>
          </w:rPr>
          <w:instrText xml:space="preserve"> PAGEREF _Toc139290203 \h </w:instrText>
        </w:r>
        <w:r w:rsidR="00892624">
          <w:rPr>
            <w:noProof/>
          </w:rPr>
        </w:r>
        <w:r w:rsidR="00892624">
          <w:rPr>
            <w:noProof/>
          </w:rPr>
          <w:fldChar w:fldCharType="separate"/>
        </w:r>
        <w:r w:rsidR="00892624">
          <w:rPr>
            <w:noProof/>
          </w:rPr>
          <w:t>II</w:t>
        </w:r>
        <w:r w:rsidR="00892624">
          <w:rPr>
            <w:noProof/>
          </w:rPr>
          <w:fldChar w:fldCharType="end"/>
        </w:r>
      </w:hyperlink>
    </w:p>
    <w:p w14:paraId="7DB5D9B1" w14:textId="64565A5C" w:rsidR="00892624" w:rsidRDefault="00E244A1" w:rsidP="004D336C">
      <w:pPr>
        <w:pStyle w:val="10"/>
        <w:rPr>
          <w:rFonts w:asciiTheme="minorHAnsi" w:eastAsiaTheme="minorEastAsia" w:hAnsiTheme="minorHAnsi" w:cstheme="minorBidi"/>
          <w:noProof/>
          <w:szCs w:val="22"/>
          <w14:ligatures w14:val="standardContextual"/>
        </w:rPr>
      </w:pPr>
      <w:hyperlink w:anchor="_Toc139290204" w:history="1">
        <w:r w:rsidR="00892624" w:rsidRPr="00FD1B17">
          <w:rPr>
            <w:rStyle w:val="affffff7"/>
            <w:noProof/>
            <w:spacing w:val="320"/>
          </w:rPr>
          <w:t>引</w:t>
        </w:r>
        <w:r w:rsidR="00892624" w:rsidRPr="00FD1B17">
          <w:rPr>
            <w:rStyle w:val="affffff7"/>
            <w:noProof/>
          </w:rPr>
          <w:t>言</w:t>
        </w:r>
        <w:r w:rsidR="00892624">
          <w:rPr>
            <w:noProof/>
          </w:rPr>
          <w:tab/>
        </w:r>
        <w:r w:rsidR="00892624">
          <w:rPr>
            <w:noProof/>
          </w:rPr>
          <w:fldChar w:fldCharType="begin"/>
        </w:r>
        <w:r w:rsidR="00892624">
          <w:rPr>
            <w:noProof/>
          </w:rPr>
          <w:instrText xml:space="preserve"> PAGEREF _Toc139290204 \h </w:instrText>
        </w:r>
        <w:r w:rsidR="00892624">
          <w:rPr>
            <w:noProof/>
          </w:rPr>
        </w:r>
        <w:r w:rsidR="00892624">
          <w:rPr>
            <w:noProof/>
          </w:rPr>
          <w:fldChar w:fldCharType="separate"/>
        </w:r>
        <w:r w:rsidR="00892624">
          <w:rPr>
            <w:noProof/>
          </w:rPr>
          <w:t>III</w:t>
        </w:r>
        <w:r w:rsidR="00892624">
          <w:rPr>
            <w:noProof/>
          </w:rPr>
          <w:fldChar w:fldCharType="end"/>
        </w:r>
      </w:hyperlink>
    </w:p>
    <w:p w14:paraId="446D5848" w14:textId="7277449A" w:rsidR="00892624" w:rsidRDefault="00E244A1" w:rsidP="004D336C">
      <w:pPr>
        <w:pStyle w:val="10"/>
        <w:rPr>
          <w:rFonts w:asciiTheme="minorHAnsi" w:eastAsiaTheme="minorEastAsia" w:hAnsiTheme="minorHAnsi" w:cstheme="minorBidi"/>
          <w:noProof/>
          <w:szCs w:val="22"/>
          <w14:ligatures w14:val="standardContextual"/>
        </w:rPr>
      </w:pPr>
      <w:hyperlink w:anchor="_Toc139290205" w:history="1">
        <w:r w:rsidR="00892624" w:rsidRPr="00FD1B17">
          <w:rPr>
            <w:rStyle w:val="affffff7"/>
            <w:noProof/>
          </w:rPr>
          <w:t>1 范围</w:t>
        </w:r>
        <w:r w:rsidR="00892624">
          <w:rPr>
            <w:noProof/>
          </w:rPr>
          <w:tab/>
        </w:r>
        <w:r w:rsidR="00892624">
          <w:rPr>
            <w:noProof/>
          </w:rPr>
          <w:fldChar w:fldCharType="begin"/>
        </w:r>
        <w:r w:rsidR="00892624">
          <w:rPr>
            <w:noProof/>
          </w:rPr>
          <w:instrText xml:space="preserve"> PAGEREF _Toc139290205 \h </w:instrText>
        </w:r>
        <w:r w:rsidR="00892624">
          <w:rPr>
            <w:noProof/>
          </w:rPr>
        </w:r>
        <w:r w:rsidR="00892624">
          <w:rPr>
            <w:noProof/>
          </w:rPr>
          <w:fldChar w:fldCharType="separate"/>
        </w:r>
        <w:r w:rsidR="00892624">
          <w:rPr>
            <w:noProof/>
          </w:rPr>
          <w:t>1</w:t>
        </w:r>
        <w:r w:rsidR="00892624">
          <w:rPr>
            <w:noProof/>
          </w:rPr>
          <w:fldChar w:fldCharType="end"/>
        </w:r>
      </w:hyperlink>
    </w:p>
    <w:p w14:paraId="31E09B19" w14:textId="7A352F48" w:rsidR="00892624" w:rsidRDefault="00E244A1" w:rsidP="004D336C">
      <w:pPr>
        <w:pStyle w:val="10"/>
        <w:rPr>
          <w:rFonts w:asciiTheme="minorHAnsi" w:eastAsiaTheme="minorEastAsia" w:hAnsiTheme="minorHAnsi" w:cstheme="minorBidi"/>
          <w:noProof/>
          <w:szCs w:val="22"/>
          <w14:ligatures w14:val="standardContextual"/>
        </w:rPr>
      </w:pPr>
      <w:hyperlink w:anchor="_Toc139290206" w:history="1">
        <w:r w:rsidR="00892624" w:rsidRPr="00FD1B17">
          <w:rPr>
            <w:rStyle w:val="affffff7"/>
            <w:noProof/>
          </w:rPr>
          <w:t>2 规范性引用文件</w:t>
        </w:r>
        <w:r w:rsidR="00892624">
          <w:rPr>
            <w:noProof/>
          </w:rPr>
          <w:tab/>
        </w:r>
        <w:r w:rsidR="00892624">
          <w:rPr>
            <w:noProof/>
          </w:rPr>
          <w:fldChar w:fldCharType="begin"/>
        </w:r>
        <w:r w:rsidR="00892624">
          <w:rPr>
            <w:noProof/>
          </w:rPr>
          <w:instrText xml:space="preserve"> PAGEREF _Toc139290206 \h </w:instrText>
        </w:r>
        <w:r w:rsidR="00892624">
          <w:rPr>
            <w:noProof/>
          </w:rPr>
        </w:r>
        <w:r w:rsidR="00892624">
          <w:rPr>
            <w:noProof/>
          </w:rPr>
          <w:fldChar w:fldCharType="separate"/>
        </w:r>
        <w:r w:rsidR="00892624">
          <w:rPr>
            <w:noProof/>
          </w:rPr>
          <w:t>1</w:t>
        </w:r>
        <w:r w:rsidR="00892624">
          <w:rPr>
            <w:noProof/>
          </w:rPr>
          <w:fldChar w:fldCharType="end"/>
        </w:r>
      </w:hyperlink>
    </w:p>
    <w:p w14:paraId="10AAD8DD" w14:textId="13E7CD99" w:rsidR="00892624" w:rsidRDefault="00E244A1" w:rsidP="004D336C">
      <w:pPr>
        <w:pStyle w:val="10"/>
        <w:rPr>
          <w:rFonts w:asciiTheme="minorHAnsi" w:eastAsiaTheme="minorEastAsia" w:hAnsiTheme="minorHAnsi" w:cstheme="minorBidi"/>
          <w:noProof/>
          <w:szCs w:val="22"/>
          <w14:ligatures w14:val="standardContextual"/>
        </w:rPr>
      </w:pPr>
      <w:hyperlink w:anchor="_Toc139290207" w:history="1">
        <w:r w:rsidR="00892624" w:rsidRPr="00FD1B17">
          <w:rPr>
            <w:rStyle w:val="affffff7"/>
            <w:noProof/>
          </w:rPr>
          <w:t>3 术语和定义</w:t>
        </w:r>
        <w:r w:rsidR="00892624">
          <w:rPr>
            <w:noProof/>
          </w:rPr>
          <w:tab/>
        </w:r>
        <w:r w:rsidR="00892624">
          <w:rPr>
            <w:noProof/>
          </w:rPr>
          <w:fldChar w:fldCharType="begin"/>
        </w:r>
        <w:r w:rsidR="00892624">
          <w:rPr>
            <w:noProof/>
          </w:rPr>
          <w:instrText xml:space="preserve"> PAGEREF _Toc139290207 \h </w:instrText>
        </w:r>
        <w:r w:rsidR="00892624">
          <w:rPr>
            <w:noProof/>
          </w:rPr>
        </w:r>
        <w:r w:rsidR="00892624">
          <w:rPr>
            <w:noProof/>
          </w:rPr>
          <w:fldChar w:fldCharType="separate"/>
        </w:r>
        <w:r w:rsidR="00892624">
          <w:rPr>
            <w:noProof/>
          </w:rPr>
          <w:t>1</w:t>
        </w:r>
        <w:r w:rsidR="00892624">
          <w:rPr>
            <w:noProof/>
          </w:rPr>
          <w:fldChar w:fldCharType="end"/>
        </w:r>
      </w:hyperlink>
    </w:p>
    <w:p w14:paraId="054E5468" w14:textId="523FD6C1" w:rsidR="00892624" w:rsidRDefault="00E244A1" w:rsidP="004D336C">
      <w:pPr>
        <w:pStyle w:val="10"/>
        <w:rPr>
          <w:rFonts w:asciiTheme="minorHAnsi" w:eastAsiaTheme="minorEastAsia" w:hAnsiTheme="minorHAnsi" w:cstheme="minorBidi"/>
          <w:noProof/>
          <w:szCs w:val="22"/>
          <w14:ligatures w14:val="standardContextual"/>
        </w:rPr>
      </w:pPr>
      <w:hyperlink w:anchor="_Toc139290208" w:history="1">
        <w:r w:rsidR="00892624" w:rsidRPr="00FD1B17">
          <w:rPr>
            <w:rStyle w:val="affffff7"/>
            <w:noProof/>
          </w:rPr>
          <w:t>4 宴席礼俗</w:t>
        </w:r>
        <w:r w:rsidR="00892624">
          <w:rPr>
            <w:noProof/>
          </w:rPr>
          <w:tab/>
        </w:r>
        <w:r w:rsidR="00892624">
          <w:rPr>
            <w:noProof/>
          </w:rPr>
          <w:fldChar w:fldCharType="begin"/>
        </w:r>
        <w:r w:rsidR="00892624">
          <w:rPr>
            <w:noProof/>
          </w:rPr>
          <w:instrText xml:space="preserve"> PAGEREF _Toc139290208 \h </w:instrText>
        </w:r>
        <w:r w:rsidR="00892624">
          <w:rPr>
            <w:noProof/>
          </w:rPr>
        </w:r>
        <w:r w:rsidR="00892624">
          <w:rPr>
            <w:noProof/>
          </w:rPr>
          <w:fldChar w:fldCharType="separate"/>
        </w:r>
        <w:r w:rsidR="00892624">
          <w:rPr>
            <w:noProof/>
          </w:rPr>
          <w:t>1</w:t>
        </w:r>
        <w:r w:rsidR="00892624">
          <w:rPr>
            <w:noProof/>
          </w:rPr>
          <w:fldChar w:fldCharType="end"/>
        </w:r>
      </w:hyperlink>
    </w:p>
    <w:p w14:paraId="13448F40" w14:textId="0FF4B396" w:rsidR="00892624" w:rsidRDefault="00E244A1" w:rsidP="004D336C">
      <w:pPr>
        <w:pStyle w:val="10"/>
        <w:rPr>
          <w:rFonts w:asciiTheme="minorHAnsi" w:eastAsiaTheme="minorEastAsia" w:hAnsiTheme="minorHAnsi" w:cstheme="minorBidi"/>
          <w:noProof/>
          <w:szCs w:val="22"/>
          <w14:ligatures w14:val="standardContextual"/>
        </w:rPr>
      </w:pPr>
      <w:hyperlink w:anchor="_Toc139290213" w:history="1">
        <w:r w:rsidR="004D336C">
          <w:rPr>
            <w:rStyle w:val="affffff7"/>
            <w:rFonts w:hint="eastAsia"/>
            <w:noProof/>
            <w:spacing w:val="100"/>
          </w:rPr>
          <w:t>附录A</w:t>
        </w:r>
        <w:r w:rsidR="00892624" w:rsidRPr="00FD1B17">
          <w:rPr>
            <w:rStyle w:val="affffff7"/>
            <w:noProof/>
          </w:rPr>
          <w:t>（资料性） 潮汕各地出花园仪式</w:t>
        </w:r>
        <w:r w:rsidR="00892624">
          <w:rPr>
            <w:noProof/>
          </w:rPr>
          <w:tab/>
        </w:r>
        <w:r w:rsidR="00892624">
          <w:rPr>
            <w:noProof/>
          </w:rPr>
          <w:fldChar w:fldCharType="begin"/>
        </w:r>
        <w:r w:rsidR="00892624">
          <w:rPr>
            <w:noProof/>
          </w:rPr>
          <w:instrText xml:space="preserve"> PAGEREF _Toc139290213 \h </w:instrText>
        </w:r>
        <w:r w:rsidR="00892624">
          <w:rPr>
            <w:noProof/>
          </w:rPr>
        </w:r>
        <w:r w:rsidR="00892624">
          <w:rPr>
            <w:noProof/>
          </w:rPr>
          <w:fldChar w:fldCharType="separate"/>
        </w:r>
        <w:r w:rsidR="00892624">
          <w:rPr>
            <w:noProof/>
          </w:rPr>
          <w:t>6</w:t>
        </w:r>
        <w:r w:rsidR="00892624">
          <w:rPr>
            <w:noProof/>
          </w:rPr>
          <w:fldChar w:fldCharType="end"/>
        </w:r>
      </w:hyperlink>
    </w:p>
    <w:p w14:paraId="490703B0" w14:textId="051DEB06" w:rsidR="00892624" w:rsidRDefault="00E244A1" w:rsidP="004D336C">
      <w:pPr>
        <w:pStyle w:val="10"/>
        <w:rPr>
          <w:rFonts w:asciiTheme="minorHAnsi" w:eastAsiaTheme="minorEastAsia" w:hAnsiTheme="minorHAnsi" w:cstheme="minorBidi"/>
          <w:noProof/>
          <w:szCs w:val="22"/>
          <w14:ligatures w14:val="standardContextual"/>
        </w:rPr>
      </w:pPr>
      <w:hyperlink w:anchor="_Toc139290218" w:history="1">
        <w:r w:rsidR="00892624" w:rsidRPr="00FD1B17">
          <w:rPr>
            <w:rStyle w:val="affffff7"/>
            <w:noProof/>
            <w:spacing w:val="105"/>
          </w:rPr>
          <w:t>参考文</w:t>
        </w:r>
        <w:r w:rsidR="00892624" w:rsidRPr="00FD1B17">
          <w:rPr>
            <w:rStyle w:val="affffff7"/>
            <w:noProof/>
          </w:rPr>
          <w:t>献</w:t>
        </w:r>
        <w:r w:rsidR="00892624">
          <w:rPr>
            <w:noProof/>
          </w:rPr>
          <w:tab/>
        </w:r>
        <w:r w:rsidR="00892624">
          <w:rPr>
            <w:noProof/>
          </w:rPr>
          <w:fldChar w:fldCharType="begin"/>
        </w:r>
        <w:r w:rsidR="00892624">
          <w:rPr>
            <w:noProof/>
          </w:rPr>
          <w:instrText xml:space="preserve"> PAGEREF _Toc139290218 \h </w:instrText>
        </w:r>
        <w:r w:rsidR="00892624">
          <w:rPr>
            <w:noProof/>
          </w:rPr>
        </w:r>
        <w:r w:rsidR="00892624">
          <w:rPr>
            <w:noProof/>
          </w:rPr>
          <w:fldChar w:fldCharType="separate"/>
        </w:r>
        <w:r w:rsidR="00892624">
          <w:rPr>
            <w:noProof/>
          </w:rPr>
          <w:t>9</w:t>
        </w:r>
        <w:r w:rsidR="00892624">
          <w:rPr>
            <w:noProof/>
          </w:rPr>
          <w:fldChar w:fldCharType="end"/>
        </w:r>
      </w:hyperlink>
    </w:p>
    <w:p w14:paraId="3522C04B" w14:textId="2D256096" w:rsidR="00B14AF7" w:rsidRPr="00B14AF7" w:rsidRDefault="00B14AF7" w:rsidP="00B14AF7">
      <w:pPr>
        <w:pStyle w:val="afffffc"/>
        <w:spacing w:after="360"/>
        <w:sectPr w:rsidR="00B14AF7" w:rsidRPr="00B14AF7" w:rsidSect="00B14AF7">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linePitch="312"/>
        </w:sectPr>
      </w:pPr>
      <w:r w:rsidRPr="00B14AF7">
        <w:fldChar w:fldCharType="end"/>
      </w:r>
    </w:p>
    <w:p w14:paraId="5EA31028" w14:textId="77777777" w:rsidR="004B60D8" w:rsidRDefault="004B60D8" w:rsidP="004B60D8">
      <w:pPr>
        <w:pStyle w:val="a6"/>
        <w:spacing w:before="900" w:after="360"/>
      </w:pPr>
      <w:bookmarkStart w:id="17" w:name="_Toc139290203"/>
      <w:bookmarkStart w:id="18" w:name="BookMark2"/>
      <w:bookmarkEnd w:id="16"/>
      <w:r w:rsidRPr="004B60D8">
        <w:rPr>
          <w:spacing w:val="320"/>
        </w:rPr>
        <w:lastRenderedPageBreak/>
        <w:t>前</w:t>
      </w:r>
      <w:r>
        <w:t>言</w:t>
      </w:r>
      <w:bookmarkEnd w:id="17"/>
    </w:p>
    <w:p w14:paraId="19C1F291" w14:textId="77777777" w:rsidR="004B60D8" w:rsidRDefault="004B60D8" w:rsidP="004B60D8">
      <w:pPr>
        <w:pStyle w:val="affff6"/>
        <w:ind w:firstLine="420"/>
      </w:pPr>
      <w:r>
        <w:rPr>
          <w:rFonts w:hint="eastAsia"/>
        </w:rPr>
        <w:t>本文件按照GB/T 1.1—2020《标准化工作导则  第1部分：标准化文件的结构和起草规则》的规定起草。</w:t>
      </w:r>
    </w:p>
    <w:p w14:paraId="16AC0F32" w14:textId="77777777" w:rsidR="004B60D8" w:rsidRDefault="004B60D8" w:rsidP="004B60D8">
      <w:pPr>
        <w:pStyle w:val="affff6"/>
        <w:ind w:firstLine="420"/>
      </w:pPr>
      <w:r>
        <w:rPr>
          <w:rFonts w:hint="eastAsia"/>
        </w:rPr>
        <w:t>本文件由××××提出。</w:t>
      </w:r>
    </w:p>
    <w:p w14:paraId="792D93BE" w14:textId="77777777" w:rsidR="004B60D8" w:rsidRDefault="004B60D8" w:rsidP="004B60D8">
      <w:pPr>
        <w:pStyle w:val="affff6"/>
        <w:ind w:firstLine="420"/>
      </w:pPr>
      <w:r>
        <w:rPr>
          <w:rFonts w:hint="eastAsia"/>
        </w:rPr>
        <w:t>本文件由××××归口。</w:t>
      </w:r>
    </w:p>
    <w:p w14:paraId="177A6DAF" w14:textId="77777777" w:rsidR="004B60D8" w:rsidRDefault="004B60D8" w:rsidP="004B60D8">
      <w:pPr>
        <w:pStyle w:val="affff6"/>
        <w:ind w:firstLine="420"/>
      </w:pPr>
      <w:r>
        <w:rPr>
          <w:rFonts w:hint="eastAsia"/>
        </w:rPr>
        <w:t>本文件起草单位：</w:t>
      </w:r>
    </w:p>
    <w:p w14:paraId="723C5BFC" w14:textId="77777777" w:rsidR="004B60D8" w:rsidRDefault="004B60D8" w:rsidP="004B60D8">
      <w:pPr>
        <w:pStyle w:val="affff6"/>
        <w:ind w:firstLine="420"/>
      </w:pPr>
      <w:r>
        <w:rPr>
          <w:rFonts w:hint="eastAsia"/>
        </w:rPr>
        <w:t>本文件主要起草人：</w:t>
      </w:r>
    </w:p>
    <w:p w14:paraId="259A7C4E" w14:textId="77777777" w:rsidR="004B60D8" w:rsidRDefault="004B60D8" w:rsidP="004B60D8">
      <w:pPr>
        <w:pStyle w:val="affff6"/>
        <w:ind w:firstLine="420"/>
      </w:pPr>
    </w:p>
    <w:p w14:paraId="404FC45A" w14:textId="4ECE8D78" w:rsidR="004B60D8" w:rsidRPr="004B60D8" w:rsidRDefault="004B60D8" w:rsidP="004B60D8">
      <w:pPr>
        <w:pStyle w:val="affff6"/>
        <w:ind w:firstLine="420"/>
        <w:sectPr w:rsidR="004B60D8" w:rsidRPr="004B60D8" w:rsidSect="004B60D8">
          <w:pgSz w:w="11906" w:h="16838" w:code="9"/>
          <w:pgMar w:top="1928" w:right="1134" w:bottom="1134" w:left="1134" w:header="1418" w:footer="1134" w:gutter="284"/>
          <w:pgNumType w:fmt="upperRoman"/>
          <w:cols w:space="425"/>
          <w:formProt w:val="0"/>
          <w:docGrid w:linePitch="312"/>
        </w:sectPr>
      </w:pPr>
    </w:p>
    <w:p w14:paraId="673EBA32" w14:textId="77777777" w:rsidR="00B14AF7" w:rsidRDefault="00B14AF7" w:rsidP="00B14AF7">
      <w:pPr>
        <w:pStyle w:val="a6"/>
        <w:spacing w:after="360"/>
      </w:pPr>
      <w:bookmarkStart w:id="19" w:name="_Toc139290204"/>
      <w:bookmarkStart w:id="20" w:name="BookMark3"/>
      <w:bookmarkEnd w:id="18"/>
      <w:r w:rsidRPr="00B14AF7">
        <w:rPr>
          <w:spacing w:val="320"/>
        </w:rPr>
        <w:lastRenderedPageBreak/>
        <w:t>引</w:t>
      </w:r>
      <w:r>
        <w:t>言</w:t>
      </w:r>
      <w:bookmarkEnd w:id="19"/>
    </w:p>
    <w:p w14:paraId="0D4CF61E" w14:textId="77777777" w:rsidR="00B63CAC" w:rsidRDefault="00B63CAC" w:rsidP="00B63CAC">
      <w:pPr>
        <w:pStyle w:val="affff6"/>
        <w:ind w:firstLine="420"/>
        <w:rPr>
          <w:rFonts w:hint="eastAsia"/>
        </w:rPr>
      </w:pPr>
      <w:r>
        <w:rPr>
          <w:rFonts w:hint="eastAsia"/>
        </w:rPr>
        <w:t>餐饮习俗，简称食俗，是由一个国家、地区或民族中的广大民众在筛选食物原料、加工和烹制及食用食物的过程中约定俗成并传承不息的风俗习惯。餐饮食俗大致包括物质系统、行为系统和观念系统三方面的内容，具有强烈的民族和地方特色。食俗按照其功能一般分为日常食俗、年节食俗、礼仪食俗和宗教食俗等。</w:t>
      </w:r>
    </w:p>
    <w:p w14:paraId="5C8A928C" w14:textId="77777777" w:rsidR="00B63CAC" w:rsidRDefault="00B63CAC" w:rsidP="00B63CAC">
      <w:pPr>
        <w:pStyle w:val="affff6"/>
        <w:ind w:firstLine="420"/>
        <w:rPr>
          <w:rFonts w:hint="eastAsia"/>
        </w:rPr>
      </w:pPr>
      <w:r>
        <w:rPr>
          <w:rFonts w:hint="eastAsia"/>
        </w:rPr>
        <w:t>本标准所涉及“出花园礼俗”“婚宴礼俗”“寿宴礼俗”属于人生礼仪食俗。人生礼仪是指人在一生中几个重要环节上所经历的具有一定仪式行为的过程，包括诞生礼、成年礼、婚礼、寿礼等。人生礼仪活动中的饮食行为、食物构成、饮食禁忌就是礼仪习俗。</w:t>
      </w:r>
    </w:p>
    <w:p w14:paraId="371B68CC" w14:textId="4B24E0CC" w:rsidR="00B14AF7" w:rsidRDefault="00B63CAC" w:rsidP="00B63CAC">
      <w:pPr>
        <w:pStyle w:val="affff6"/>
        <w:ind w:firstLine="420"/>
      </w:pPr>
      <w:r>
        <w:rPr>
          <w:rFonts w:hint="eastAsia"/>
        </w:rPr>
        <w:t>所谓一方水土养育一方人，千里不同风，十里不同俗。受经济、政治、所处地理自然环境和语言文化积习等方面的影响，潮汕地区形成了有别于其他地方的相对稳定的一些餐饮习俗。比如</w:t>
      </w:r>
      <w:bookmarkStart w:id="21" w:name="_GoBack"/>
      <w:bookmarkEnd w:id="21"/>
      <w:r>
        <w:rPr>
          <w:rFonts w:hint="eastAsia"/>
        </w:rPr>
        <w:t>“开荤礼”、“做丁桌”、“出花园”、婚宴、寿宴等。</w:t>
      </w:r>
    </w:p>
    <w:p w14:paraId="450BE28D" w14:textId="77777777" w:rsidR="00B14AF7" w:rsidRDefault="00B14AF7" w:rsidP="00B14AF7">
      <w:pPr>
        <w:pStyle w:val="affff6"/>
        <w:ind w:firstLine="420"/>
      </w:pPr>
    </w:p>
    <w:p w14:paraId="36CC749B" w14:textId="42A77F3E" w:rsidR="00B14AF7" w:rsidRPr="00B14AF7" w:rsidRDefault="00B14AF7" w:rsidP="00B14AF7">
      <w:pPr>
        <w:pStyle w:val="affff6"/>
        <w:ind w:firstLine="420"/>
        <w:sectPr w:rsidR="00B14AF7" w:rsidRPr="00B14AF7" w:rsidSect="00B14AF7">
          <w:pgSz w:w="11906" w:h="16838" w:code="9"/>
          <w:pgMar w:top="1928" w:right="1134" w:bottom="1134" w:left="1134" w:header="1418" w:footer="1134" w:gutter="284"/>
          <w:pgNumType w:fmt="upperRoman"/>
          <w:cols w:space="425"/>
          <w:formProt w:val="0"/>
          <w:docGrid w:linePitch="312"/>
        </w:sectPr>
      </w:pPr>
    </w:p>
    <w:p w14:paraId="26E3939D"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0"/>
    </w:p>
    <w:p w14:paraId="03A2C60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EA610E98A6A497AB36FAE1A76D49453"/>
        </w:placeholder>
      </w:sdtPr>
      <w:sdtEndPr/>
      <w:sdtContent>
        <w:bookmarkStart w:id="23" w:name="NEW_STAND_NAME" w:displacedByCustomXml="prev"/>
        <w:p w14:paraId="1692D148" w14:textId="2A91DAFD" w:rsidR="00F26B7E" w:rsidRPr="00F26B7E" w:rsidRDefault="00352FC6" w:rsidP="00352FC6">
          <w:pPr>
            <w:pStyle w:val="afffffffff1"/>
            <w:spacing w:beforeLines="100" w:before="240" w:afterLines="220" w:after="528"/>
          </w:pPr>
          <w:r>
            <w:rPr>
              <w:rFonts w:hint="eastAsia"/>
            </w:rPr>
            <w:t>潮菜</w:t>
          </w:r>
          <w:r>
            <w:t xml:space="preserve"> 餐饮习俗</w:t>
          </w:r>
        </w:p>
      </w:sdtContent>
    </w:sdt>
    <w:bookmarkEnd w:id="23" w:displacedByCustomXml="prev"/>
    <w:p w14:paraId="1973847C"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38858713"/>
      <w:bookmarkStart w:id="34" w:name="_Toc139290205"/>
      <w:r>
        <w:rPr>
          <w:rFonts w:hint="eastAsia"/>
        </w:rPr>
        <w:t>范围</w:t>
      </w:r>
      <w:bookmarkEnd w:id="24"/>
      <w:bookmarkEnd w:id="25"/>
      <w:bookmarkEnd w:id="26"/>
      <w:bookmarkEnd w:id="27"/>
      <w:bookmarkEnd w:id="28"/>
      <w:bookmarkEnd w:id="29"/>
      <w:bookmarkEnd w:id="30"/>
      <w:bookmarkEnd w:id="31"/>
      <w:bookmarkEnd w:id="32"/>
      <w:bookmarkEnd w:id="33"/>
      <w:bookmarkEnd w:id="34"/>
    </w:p>
    <w:p w14:paraId="679E184E" w14:textId="74BEC1C1" w:rsidR="0002485A" w:rsidRDefault="0002485A" w:rsidP="0002485A">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本文件规定了“出花园”</w:t>
      </w:r>
      <w:r w:rsidR="009E4C94">
        <w:rPr>
          <w:rFonts w:hint="eastAsia"/>
        </w:rPr>
        <w:t>、婚宴、寿宴等</w:t>
      </w:r>
      <w:r>
        <w:rPr>
          <w:rFonts w:hint="eastAsia"/>
        </w:rPr>
        <w:t>潮菜宴席的礼仪术语、定义和宴席礼俗。</w:t>
      </w:r>
    </w:p>
    <w:p w14:paraId="7FAE4DE7" w14:textId="6164222F" w:rsidR="008B0C9C" w:rsidRDefault="0002485A" w:rsidP="0002485A">
      <w:pPr>
        <w:pStyle w:val="affff6"/>
        <w:ind w:firstLine="420"/>
      </w:pPr>
      <w:r>
        <w:rPr>
          <w:rFonts w:hint="eastAsia"/>
        </w:rPr>
        <w:t>本文件适用于“出花园”</w:t>
      </w:r>
      <w:r w:rsidR="00DB7948">
        <w:rPr>
          <w:rFonts w:hint="eastAsia"/>
        </w:rPr>
        <w:t>、婚宴、寿宴等</w:t>
      </w:r>
      <w:r>
        <w:rPr>
          <w:rFonts w:hint="eastAsia"/>
        </w:rPr>
        <w:t>潮菜宴席礼俗。</w:t>
      </w:r>
    </w:p>
    <w:p w14:paraId="5CEF9459" w14:textId="77777777" w:rsidR="00E2552F" w:rsidRDefault="00E2552F" w:rsidP="00A77CCB">
      <w:pPr>
        <w:pStyle w:val="affc"/>
        <w:spacing w:before="240" w:after="240"/>
      </w:pPr>
      <w:bookmarkStart w:id="40" w:name="_Toc26718931"/>
      <w:bookmarkStart w:id="41" w:name="_Toc26986531"/>
      <w:bookmarkStart w:id="42" w:name="_Toc26986772"/>
      <w:bookmarkStart w:id="43" w:name="_Toc97192965"/>
      <w:bookmarkStart w:id="44" w:name="_Toc138858714"/>
      <w:bookmarkStart w:id="45" w:name="_Toc139290206"/>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AFE3E9853534253ABFF8C53F40F9D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B7D8901" w14:textId="1AEE2873" w:rsidR="00AA6EC9" w:rsidRPr="008A57E6" w:rsidRDefault="0002485A" w:rsidP="0002485A">
          <w:pPr>
            <w:pStyle w:val="affff6"/>
            <w:ind w:firstLine="420"/>
          </w:pPr>
          <w:r>
            <w:rPr>
              <w:rFonts w:hint="eastAsia"/>
            </w:rPr>
            <w:t>本文件没有规范性引用文件。</w:t>
          </w:r>
        </w:p>
      </w:sdtContent>
    </w:sdt>
    <w:p w14:paraId="39FDA3A3" w14:textId="77777777" w:rsidR="00B265BC" w:rsidRPr="00E030F9" w:rsidRDefault="00FD59EB" w:rsidP="00FD59EB">
      <w:pPr>
        <w:pStyle w:val="affc"/>
        <w:spacing w:before="240" w:after="240"/>
      </w:pPr>
      <w:bookmarkStart w:id="46" w:name="_Toc97192966"/>
      <w:bookmarkStart w:id="47" w:name="_Toc138858715"/>
      <w:bookmarkStart w:id="48" w:name="_Toc139290207"/>
      <w:r>
        <w:rPr>
          <w:rFonts w:hint="eastAsia"/>
          <w:szCs w:val="21"/>
        </w:rPr>
        <w:t>术语和定义</w:t>
      </w:r>
      <w:bookmarkEnd w:id="46"/>
      <w:bookmarkEnd w:id="47"/>
      <w:bookmarkEnd w:id="48"/>
    </w:p>
    <w:bookmarkStart w:id="49" w:name="_Toc26986532" w:displacedByCustomXml="next"/>
    <w:bookmarkEnd w:id="49" w:displacedByCustomXml="next"/>
    <w:sdt>
      <w:sdtPr>
        <w:id w:val="-1909835108"/>
        <w:placeholder>
          <w:docPart w:val="C2A139324A7349E680A834A9D27771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27B6780" w14:textId="171A7600" w:rsidR="003C010C" w:rsidRDefault="00256026" w:rsidP="00BA263B">
          <w:pPr>
            <w:pStyle w:val="affff6"/>
            <w:ind w:firstLine="420"/>
          </w:pPr>
          <w:r>
            <w:t>下列术语和定义适用于本文件。</w:t>
          </w:r>
        </w:p>
      </w:sdtContent>
    </w:sdt>
    <w:p w14:paraId="633E77AF" w14:textId="417F0D8A" w:rsidR="004B3E93" w:rsidRDefault="00256026" w:rsidP="00256026">
      <w:pPr>
        <w:pStyle w:val="affffffffffe"/>
        <w:ind w:left="420" w:hangingChars="200" w:hanging="420"/>
        <w:rPr>
          <w:rFonts w:ascii="黑体" w:eastAsia="黑体" w:hAnsi="黑体"/>
        </w:rPr>
      </w:pPr>
      <w:r w:rsidRPr="00256026">
        <w:rPr>
          <w:rFonts w:ascii="黑体" w:eastAsia="黑体" w:hAnsi="黑体"/>
        </w:rPr>
        <w:br/>
      </w:r>
      <w:r>
        <w:rPr>
          <w:rFonts w:ascii="黑体" w:eastAsia="黑体" w:hAnsi="黑体" w:hint="eastAsia"/>
        </w:rPr>
        <w:t>出花园</w:t>
      </w:r>
    </w:p>
    <w:p w14:paraId="6CFAD350" w14:textId="77777777" w:rsidR="00256026" w:rsidRDefault="00256026" w:rsidP="00256026">
      <w:pPr>
        <w:pStyle w:val="affff6"/>
        <w:ind w:firstLine="420"/>
      </w:pPr>
      <w:r>
        <w:rPr>
          <w:rFonts w:hint="eastAsia"/>
        </w:rPr>
        <w:t>“出花园”是潮汕人</w:t>
      </w:r>
      <w:r w:rsidRPr="00256026">
        <w:rPr>
          <w:rFonts w:hint="eastAsia"/>
        </w:rPr>
        <w:t>为15岁孩子（无论男孩或女孩）专门举办的一种成人礼。</w:t>
      </w:r>
    </w:p>
    <w:p w14:paraId="06652A21" w14:textId="01B01D5C" w:rsidR="004B60D8" w:rsidRPr="004B60D8" w:rsidRDefault="00256026" w:rsidP="004B60D8">
      <w:pPr>
        <w:pStyle w:val="affffffffffe"/>
        <w:ind w:left="420" w:hangingChars="200" w:hanging="420"/>
        <w:rPr>
          <w:rFonts w:ascii="黑体" w:eastAsia="黑体" w:hAnsi="黑体"/>
        </w:rPr>
      </w:pPr>
      <w:r w:rsidRPr="004B60D8">
        <w:rPr>
          <w:rFonts w:ascii="黑体" w:eastAsia="黑体" w:hAnsi="黑体"/>
        </w:rPr>
        <w:br/>
      </w:r>
      <w:r w:rsidR="004B60D8" w:rsidRPr="004B60D8">
        <w:rPr>
          <w:rFonts w:ascii="黑体" w:eastAsia="黑体" w:hAnsi="黑体" w:hint="eastAsia"/>
        </w:rPr>
        <w:t>䇘</w:t>
      </w:r>
    </w:p>
    <w:p w14:paraId="113B6A48" w14:textId="6ACC33A3" w:rsidR="0002485A" w:rsidRDefault="004B60D8" w:rsidP="0002485A">
      <w:pPr>
        <w:pStyle w:val="affff6"/>
        <w:ind w:firstLine="420"/>
      </w:pPr>
      <w:r w:rsidRPr="004B60D8">
        <w:rPr>
          <w:rFonts w:hint="eastAsia"/>
        </w:rPr>
        <w:t>䇘，也称“筊历”（“胶掠”）。一种竹制盛器，圆形，矮帮，密底，直径约一米，可用于盛粉状物等。在结婚、出花园等民俗活动中使用。出花园有“跳筊历”的习俗。</w:t>
      </w:r>
    </w:p>
    <w:p w14:paraId="7C76148C" w14:textId="319D047E" w:rsidR="00DB7948" w:rsidRDefault="00DB7948" w:rsidP="00DB7948">
      <w:pPr>
        <w:pStyle w:val="affffffffffe"/>
        <w:ind w:left="420" w:hangingChars="200" w:hanging="420"/>
        <w:rPr>
          <w:rFonts w:ascii="黑体" w:eastAsia="黑体" w:hAnsi="黑体"/>
        </w:rPr>
      </w:pPr>
      <w:r w:rsidRPr="00DB7948">
        <w:rPr>
          <w:rFonts w:ascii="黑体" w:eastAsia="黑体" w:hAnsi="黑体"/>
        </w:rPr>
        <w:br/>
      </w:r>
      <w:r>
        <w:rPr>
          <w:rFonts w:ascii="黑体" w:eastAsia="黑体" w:hAnsi="黑体" w:hint="eastAsia"/>
        </w:rPr>
        <w:t>婚宴</w:t>
      </w:r>
    </w:p>
    <w:p w14:paraId="3971DFFE" w14:textId="74DA3D96" w:rsidR="00DB7948" w:rsidRDefault="00DB7948" w:rsidP="00DB7948">
      <w:pPr>
        <w:pStyle w:val="affff6"/>
        <w:ind w:firstLine="420"/>
      </w:pPr>
      <w:r w:rsidRPr="00DB7948">
        <w:rPr>
          <w:rFonts w:hint="eastAsia"/>
        </w:rPr>
        <w:t>婚宴是潮汕人为庆祝结婚举办的宴会。</w:t>
      </w:r>
    </w:p>
    <w:p w14:paraId="1EF033F6" w14:textId="4B1A6297" w:rsidR="00DB7948" w:rsidRDefault="00DB7948" w:rsidP="00DB7948">
      <w:pPr>
        <w:pStyle w:val="affffffffffe"/>
        <w:ind w:left="420" w:hangingChars="200" w:hanging="420"/>
        <w:rPr>
          <w:rFonts w:ascii="黑体" w:eastAsia="黑体" w:hAnsi="黑体"/>
        </w:rPr>
      </w:pPr>
      <w:r w:rsidRPr="00DB7948">
        <w:rPr>
          <w:rFonts w:ascii="黑体" w:eastAsia="黑体" w:hAnsi="黑体"/>
        </w:rPr>
        <w:br/>
      </w:r>
      <w:r>
        <w:rPr>
          <w:rFonts w:ascii="黑体" w:eastAsia="黑体" w:hAnsi="黑体" w:hint="eastAsia"/>
        </w:rPr>
        <w:t>寿宴</w:t>
      </w:r>
    </w:p>
    <w:p w14:paraId="59C57D23" w14:textId="3909DE11" w:rsidR="00DB7948" w:rsidRDefault="00DB7948" w:rsidP="00DB7948">
      <w:pPr>
        <w:pStyle w:val="affff6"/>
        <w:ind w:firstLine="420"/>
      </w:pPr>
      <w:r w:rsidRPr="00DB7948">
        <w:rPr>
          <w:rFonts w:hint="eastAsia"/>
        </w:rPr>
        <w:t>寿宴是潮汕人为50虚龄以上的长辈专门举办的一种贺寿礼。</w:t>
      </w:r>
    </w:p>
    <w:p w14:paraId="533B9BE3" w14:textId="344008FF" w:rsidR="0002485A" w:rsidRDefault="00DB7948" w:rsidP="00134E37">
      <w:pPr>
        <w:pStyle w:val="affffffffffe"/>
        <w:spacing w:before="240" w:after="240"/>
        <w:ind w:left="420" w:hangingChars="200" w:hanging="420"/>
      </w:pPr>
      <w:r w:rsidRPr="00DB7948">
        <w:rPr>
          <w:rFonts w:ascii="黑体" w:eastAsia="黑体" w:hAnsi="黑体"/>
        </w:rPr>
        <w:br/>
      </w:r>
      <w:r>
        <w:rPr>
          <w:noProof/>
        </w:rPr>
        <w:drawing>
          <wp:inline distT="0" distB="0" distL="0" distR="0" wp14:anchorId="589C6007" wp14:editId="78CCECC9">
            <wp:extent cx="186210" cy="177421"/>
            <wp:effectExtent l="0" t="0" r="4445" b="0"/>
            <wp:docPr id="1564057934" name="图片 156405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188294" cy="179407"/>
                    </a:xfrm>
                    <a:prstGeom prst="rect">
                      <a:avLst/>
                    </a:prstGeom>
                    <a:noFill/>
                    <a:ln>
                      <a:noFill/>
                    </a:ln>
                  </pic:spPr>
                </pic:pic>
              </a:graphicData>
            </a:graphic>
          </wp:inline>
        </w:drawing>
      </w:r>
    </w:p>
    <w:p w14:paraId="14B40211" w14:textId="39EF0746" w:rsidR="00EF6E3C" w:rsidRPr="00EF6E3C" w:rsidRDefault="00EF6E3C" w:rsidP="00EF6E3C">
      <w:pPr>
        <w:pStyle w:val="affff6"/>
        <w:ind w:firstLine="420"/>
      </w:pPr>
      <w:r>
        <w:drawing>
          <wp:inline distT="0" distB="0" distL="0" distR="0" wp14:anchorId="19C6CEF0" wp14:editId="5934897F">
            <wp:extent cx="150401" cy="143302"/>
            <wp:effectExtent l="0" t="0" r="2540" b="0"/>
            <wp:docPr id="1622833595" name="图片 162283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152757" cy="145547"/>
                    </a:xfrm>
                    <a:prstGeom prst="rect">
                      <a:avLst/>
                    </a:prstGeom>
                    <a:noFill/>
                    <a:ln>
                      <a:noFill/>
                    </a:ln>
                  </pic:spPr>
                </pic:pic>
              </a:graphicData>
            </a:graphic>
          </wp:inline>
        </w:drawing>
      </w:r>
      <w:r>
        <w:rPr>
          <w:rFonts w:hint="eastAsia"/>
        </w:rPr>
        <w:t>，</w:t>
      </w:r>
      <w:r w:rsidRPr="00EF6E3C">
        <w:rPr>
          <w:rFonts w:hint="eastAsia"/>
        </w:rPr>
        <w:t>一种竹制盛器，圆形，直径约一米，分三格，用于盛放礼物。</w:t>
      </w:r>
    </w:p>
    <w:p w14:paraId="47BB70B3" w14:textId="128D69D3" w:rsidR="0002485A" w:rsidRDefault="00EF6E3C" w:rsidP="00EF6E3C">
      <w:pPr>
        <w:pStyle w:val="affc"/>
        <w:spacing w:before="240" w:after="240"/>
      </w:pPr>
      <w:bookmarkStart w:id="50" w:name="_Toc139290208"/>
      <w:r>
        <w:rPr>
          <w:rFonts w:hint="eastAsia"/>
        </w:rPr>
        <w:t>宴席礼俗</w:t>
      </w:r>
      <w:bookmarkEnd w:id="50"/>
    </w:p>
    <w:p w14:paraId="7DB10918" w14:textId="0DCA3D6F" w:rsidR="00911404" w:rsidRPr="00911404" w:rsidRDefault="00911404" w:rsidP="00911404">
      <w:pPr>
        <w:pStyle w:val="affd"/>
        <w:spacing w:before="120" w:after="120"/>
      </w:pPr>
      <w:bookmarkStart w:id="51" w:name="_Toc139290209"/>
      <w:r>
        <w:rPr>
          <w:rFonts w:hint="eastAsia"/>
        </w:rPr>
        <w:t>总则</w:t>
      </w:r>
      <w:bookmarkEnd w:id="51"/>
    </w:p>
    <w:p w14:paraId="6958F8FF" w14:textId="365A1EC2" w:rsidR="00EF6E3C" w:rsidRPr="00EF6E3C" w:rsidRDefault="00EF6E3C" w:rsidP="00911404">
      <w:pPr>
        <w:pStyle w:val="affe"/>
        <w:spacing w:before="120" w:after="120"/>
      </w:pPr>
      <w:r>
        <w:rPr>
          <w:rFonts w:hint="eastAsia"/>
        </w:rPr>
        <w:t>“出花园”总则</w:t>
      </w:r>
    </w:p>
    <w:p w14:paraId="3CB75EA8" w14:textId="3787FF69" w:rsidR="0002485A" w:rsidRDefault="0002485A" w:rsidP="0002485A">
      <w:pPr>
        <w:pStyle w:val="affff6"/>
        <w:ind w:firstLine="420"/>
      </w:pPr>
      <w:r>
        <w:rPr>
          <w:rFonts w:hint="eastAsia"/>
        </w:rPr>
        <w:t>潮汕有句俗语，“十五成丁，十六成人”。十五岁的“出花园”，是潮汕人的成人礼。“冠者，礼之始也。”汉族传统，男子二十“冠而字”，女子“十有五年而笄”（《礼记》）</w:t>
      </w:r>
      <w:r w:rsidR="003C273C" w:rsidRPr="003C273C">
        <w:rPr>
          <w:rFonts w:hint="eastAsia"/>
          <w:noProof w:val="0"/>
          <w:sz w:val="18"/>
          <w:szCs w:val="18"/>
          <w:vertAlign w:val="superscript"/>
        </w:rPr>
        <w:t>1）</w:t>
      </w:r>
      <w:r>
        <w:rPr>
          <w:rFonts w:hint="eastAsia"/>
        </w:rPr>
        <w:t>男子20岁束发而冠，女子15岁束发而笄，表示成年，此后方可谈婚论嫁，成家立业。潮汕地区过去的成人加冠礼，府县志多无记载。饶宗颐总纂的《潮州志》中的《潮州风俗志》（分志）引用钱塘陈坤《岭南杂事诗》的注解：“生子虑难育者，辄请禄神到家供奉。俟此子十六岁时（俗多在十五虚岁），请道士以纸为园，设列花盆，令此子坐其中，道士扮花公花妈为之宣诵，既毕，遣出，焚园，谓之“出花园”，乃罢禄神之祀。”</w:t>
      </w:r>
      <w:r w:rsidR="00CF78EE" w:rsidRPr="00CF78EE">
        <w:rPr>
          <w:rFonts w:hint="eastAsia"/>
          <w:vertAlign w:val="superscript"/>
        </w:rPr>
        <w:t>2）</w:t>
      </w:r>
      <w:r>
        <w:rPr>
          <w:rFonts w:hint="eastAsia"/>
        </w:rPr>
        <w:t>潮俗为孩子“出花园”，是孩子成人的一种标志。又据《南越笔记》记载：“越人祈子，必于花王圣母，有祝辞云：‘白花男，红花女。’故婚夕亲戚皆往送花，盖取诗‘花如桃李’之义。”</w:t>
      </w:r>
      <w:r w:rsidR="00CF78EE" w:rsidRPr="00CF78EE">
        <w:rPr>
          <w:rFonts w:hint="eastAsia"/>
          <w:vertAlign w:val="superscript"/>
        </w:rPr>
        <w:t>3）</w:t>
      </w:r>
      <w:r>
        <w:rPr>
          <w:rFonts w:hint="eastAsia"/>
        </w:rPr>
        <w:t>父母为求得子女平安，把孩子托给花公花妈（习称公婆）保护，因此又称孩子为“花仔”，这大概是潮汕“出花</w:t>
      </w:r>
      <w:r>
        <w:rPr>
          <w:rFonts w:hint="eastAsia"/>
        </w:rPr>
        <w:lastRenderedPageBreak/>
        <w:t>园”一词的由来。而“出花园”习俗源于何时，尚未有可稽之籍，但故老相传，至少在明末清初便有此俗。</w:t>
      </w:r>
    </w:p>
    <w:p w14:paraId="61B734F6" w14:textId="77777777" w:rsidR="0002485A" w:rsidRDefault="0002485A" w:rsidP="0002485A">
      <w:pPr>
        <w:pStyle w:val="affff6"/>
        <w:ind w:firstLine="420"/>
      </w:pPr>
      <w:r>
        <w:rPr>
          <w:rFonts w:hint="eastAsia"/>
        </w:rPr>
        <w:t>“出花园”的时间，一般是在农历的正月十五元宵节或七月初七“七巧节”。元宵节是一年之中第一个喜庆的节日，七月初七这一天则是“公婆生”。除了这两个“圣日”，也可根据孩子的“生辰八字”求神问卜，选择没有“忌讳”、“冲撞”的吉日“出花园”。</w:t>
      </w:r>
    </w:p>
    <w:p w14:paraId="4C77AAB7" w14:textId="77777777" w:rsidR="0002485A" w:rsidRDefault="0002485A" w:rsidP="0002485A">
      <w:pPr>
        <w:pStyle w:val="affff6"/>
        <w:ind w:firstLine="420"/>
      </w:pPr>
      <w:r>
        <w:rPr>
          <w:rFonts w:hint="eastAsia"/>
        </w:rPr>
        <w:t>举行“出花园”成人礼时，“出花园”的孩子要用</w:t>
      </w:r>
      <w:r>
        <w:t>12</w:t>
      </w:r>
      <w:r>
        <w:rPr>
          <w:rFonts w:hint="eastAsia"/>
        </w:rPr>
        <w:t>色花水沐浴，沐浴后系上新肚兜，穿上新衣服，红木屐；早餐享用一碗用猪内脏做成的热汤；用䇘（也称“筊历”，“胶掠”）盛着三牲、粿品、</w:t>
      </w:r>
      <w:r>
        <w:t>12</w:t>
      </w:r>
      <w:r>
        <w:rPr>
          <w:rFonts w:hint="eastAsia"/>
        </w:rPr>
        <w:t>副“公婆衣”、</w:t>
      </w:r>
      <w:r>
        <w:t>12</w:t>
      </w:r>
      <w:r>
        <w:rPr>
          <w:rFonts w:hint="eastAsia"/>
        </w:rPr>
        <w:t>碗甜丸等祭拜“公婆”。“三牲”一般是猪头（寓出人头地）、乌鱼（寓鱼跃龙门）和鸡（若男孩用公鸡，喻将来朝气蓬勃，雄壮有为；若女孩用母鸡，祈望将来能生儿育女，传宗接代）。布置完毕，用米筒装满米，插上三炷香和一对红烛，让孩子跪拜，祈求“公婆”保佑。</w:t>
      </w:r>
    </w:p>
    <w:p w14:paraId="25DD1728" w14:textId="77777777" w:rsidR="0002485A" w:rsidRDefault="0002485A" w:rsidP="0002485A">
      <w:pPr>
        <w:pStyle w:val="affff6"/>
        <w:ind w:firstLine="420"/>
      </w:pPr>
      <w:r>
        <w:rPr>
          <w:rFonts w:hint="eastAsia"/>
        </w:rPr>
        <w:t>这一天，孩子必须整天在家里，不得到处乱跑。亲戚朋友来祝贺，送的红包让孩子装进肚兜里，寓意钱愈多财气愈厚重。当日宴请亲朋时，出花园的孩子坐餐桌主位，席间说吉利的话。宴席的菜式都有吉祥寓意：葱蒜芹菜煮甜豆干，喻孩子将来聪明、勤奋，能精打细算，能当官（葱与聪、蒜与算、芹与勤谐音，豆腐干俗称“豆官”象官印）；豆粉丝煮鸡蛋，喻孩子能长寿，待人处事能圆通；蒸乌鱼，喻孩子能掌握谋生的技能（乌鱼有“术”，寓意有技术）。另加其他菜式不论，但总数要双数。</w:t>
      </w:r>
    </w:p>
    <w:p w14:paraId="2DCE29DB" w14:textId="77777777" w:rsidR="0002485A" w:rsidRDefault="0002485A" w:rsidP="0002485A">
      <w:pPr>
        <w:pStyle w:val="affff6"/>
        <w:ind w:firstLine="420"/>
      </w:pPr>
      <w:r>
        <w:rPr>
          <w:rFonts w:hint="eastAsia"/>
        </w:rPr>
        <w:t>“出花园”这一天，孩子的母亲要代表孩子，祭拜“天公”，或带上供品到庙宇祭拜孩子的保护神“花公花妈”，答谢神明庇佑孩子建康成长的恩功。</w:t>
      </w:r>
    </w:p>
    <w:p w14:paraId="5928859B" w14:textId="77777777" w:rsidR="0002485A" w:rsidRDefault="0002485A" w:rsidP="0002485A">
      <w:pPr>
        <w:pStyle w:val="affff6"/>
        <w:ind w:firstLine="420"/>
      </w:pPr>
      <w:r>
        <w:rPr>
          <w:rFonts w:hint="eastAsia"/>
        </w:rPr>
        <w:t>假如孩子“出花园”当年遇上有亲戚过世，“红白事不可相撞”，孩子的母亲不可参加吊唁或到场送葬。若死者是很亲近的亲友，则这家孩子不能举办“出花园”仪式。</w:t>
      </w:r>
    </w:p>
    <w:p w14:paraId="058C2500" w14:textId="51C27DFF" w:rsidR="003E019F" w:rsidRDefault="0002485A" w:rsidP="0002485A">
      <w:pPr>
        <w:pStyle w:val="affff6"/>
        <w:ind w:firstLine="420"/>
      </w:pPr>
      <w:r>
        <w:rPr>
          <w:rFonts w:hint="eastAsia"/>
        </w:rPr>
        <w:t>潮汕各地的“出花园”仪式，不尽相同，可谓“十里十乡，一乡一俗”</w:t>
      </w:r>
      <w:r w:rsidR="00CF78EE">
        <w:rPr>
          <w:rFonts w:hint="eastAsia"/>
        </w:rPr>
        <w:t>。</w:t>
      </w:r>
      <w:r w:rsidRPr="00CF78EE">
        <w:rPr>
          <w:rFonts w:hint="eastAsia"/>
        </w:rPr>
        <w:t>（参见附录</w:t>
      </w:r>
      <w:r w:rsidR="00CF78EE" w:rsidRPr="00CF78EE">
        <w:rPr>
          <w:rFonts w:hint="eastAsia"/>
        </w:rPr>
        <w:t xml:space="preserve"> A</w:t>
      </w:r>
      <w:r w:rsidRPr="00CF78EE">
        <w:rPr>
          <w:rFonts w:hint="eastAsia"/>
        </w:rPr>
        <w:t>）</w:t>
      </w:r>
    </w:p>
    <w:p w14:paraId="719B0826" w14:textId="1D739D97" w:rsidR="00EF6E3C" w:rsidRDefault="00EF6E3C" w:rsidP="00911404">
      <w:pPr>
        <w:pStyle w:val="affe"/>
        <w:spacing w:before="120" w:after="120"/>
      </w:pPr>
      <w:r>
        <w:rPr>
          <w:rFonts w:hint="eastAsia"/>
        </w:rPr>
        <w:t>“婚宴”总则</w:t>
      </w:r>
    </w:p>
    <w:p w14:paraId="2C465BC4" w14:textId="77777777" w:rsidR="00EF6E3C" w:rsidRDefault="00EF6E3C" w:rsidP="00EF6E3C">
      <w:pPr>
        <w:pStyle w:val="affff6"/>
        <w:ind w:firstLine="420"/>
      </w:pPr>
      <w:r>
        <w:rPr>
          <w:rFonts w:hint="eastAsia"/>
        </w:rPr>
        <w:t>婚宴是潮汕地区红桌宴席的一种，又称为“新人桌”“新娘桌”。潮汕人非常重视婚礼活动，将其视为家族中的重要事件。</w:t>
      </w:r>
    </w:p>
    <w:p w14:paraId="223B49EB" w14:textId="22BA8230" w:rsidR="00EF6E3C" w:rsidRDefault="00EF6E3C" w:rsidP="00EF6E3C">
      <w:pPr>
        <w:pStyle w:val="affff6"/>
        <w:ind w:firstLine="420"/>
      </w:pPr>
      <w:r>
        <w:rPr>
          <w:rFonts w:hint="eastAsia"/>
        </w:rPr>
        <w:t>潮汕婚俗仪式遵循古之婚姻六礼。明陈天资《东里志·婚礼》载：“古者婚礼六：纳采、问名、纳吉、纳征、请期、亲迎。今减其二矣。”</w:t>
      </w:r>
      <w:r w:rsidR="00833532" w:rsidRPr="00833532">
        <w:rPr>
          <w:rFonts w:hint="eastAsia"/>
          <w:vertAlign w:val="superscript"/>
        </w:rPr>
        <w:t>4）</w:t>
      </w:r>
      <w:r>
        <w:rPr>
          <w:rFonts w:hint="eastAsia"/>
        </w:rPr>
        <w:t>其后，地方志书多有关婚礼的记载，将其纳入“礼仪”部分进行描述。一些方志则较为详细描写了食俗情况，如嘉庆《澄海县志》载：“既至家，请戚友家妇膺诰命，或有福泽宜男者引归房，同壻（婿）食糯丸，俗谓入房丸。”</w:t>
      </w:r>
      <w:r w:rsidR="00833532" w:rsidRPr="00833532">
        <w:rPr>
          <w:rFonts w:hint="eastAsia"/>
          <w:vertAlign w:val="superscript"/>
        </w:rPr>
        <w:t>5）</w:t>
      </w:r>
      <w:r>
        <w:rPr>
          <w:rFonts w:hint="eastAsia"/>
        </w:rPr>
        <w:t>这里描述的吃入房丸习俗至今还保留着。民国学者杨睿聪《潮州的风俗》</w:t>
      </w:r>
      <w:r w:rsidR="00833532" w:rsidRPr="00833532">
        <w:rPr>
          <w:rFonts w:hint="eastAsia"/>
          <w:vertAlign w:val="superscript"/>
        </w:rPr>
        <w:t>6）</w:t>
      </w:r>
      <w:r>
        <w:rPr>
          <w:rFonts w:hint="eastAsia"/>
        </w:rPr>
        <w:t>，沈敏《潮安年节风俗》</w:t>
      </w:r>
      <w:r w:rsidR="00833532" w:rsidRPr="00833532">
        <w:rPr>
          <w:rFonts w:hint="eastAsia"/>
          <w:vertAlign w:val="superscript"/>
        </w:rPr>
        <w:t>7）</w:t>
      </w:r>
      <w:r>
        <w:rPr>
          <w:rFonts w:hint="eastAsia"/>
        </w:rPr>
        <w:t>、陈秀慧《潮州民俗的搜集与研究》</w:t>
      </w:r>
      <w:r w:rsidR="00833532" w:rsidRPr="00833532">
        <w:rPr>
          <w:rFonts w:hint="eastAsia"/>
          <w:vertAlign w:val="superscript"/>
        </w:rPr>
        <w:t>8）</w:t>
      </w:r>
      <w:r>
        <w:rPr>
          <w:rFonts w:hint="eastAsia"/>
        </w:rPr>
        <w:t>等民俗学著作也颇多涉及婚俗事项记载。由此可见，在潮州地区婚礼历史悠久，颇有古之遗风。</w:t>
      </w:r>
    </w:p>
    <w:p w14:paraId="578F7C6F" w14:textId="77777777" w:rsidR="00EF6E3C" w:rsidRDefault="00EF6E3C" w:rsidP="00EF6E3C">
      <w:pPr>
        <w:pStyle w:val="affff6"/>
        <w:ind w:firstLine="420"/>
      </w:pPr>
      <w:r>
        <w:rPr>
          <w:rFonts w:hint="eastAsia"/>
        </w:rPr>
        <w:t>男方接亲的车轿到女家时，准备出嫁的女子身着红色嫁衣，要端坐家中主位吃合家饭，新娘要吃“五碗头”，包括：龙箭鱼（或乌鱼）、猪肝煮葱、韭菜炒猪肉、肉丸、甜碗（糯米饭或芋泥）。餐桌四角置红四个，杯里放红糖，谓之“甜杯”。新娘每夹一菜都粘红糖些许，意取从头到尾样样甜。碗中的饭只能吃一点，意思是要留一些给娘家兄弟买田地。新娘从娘家出门，须撑红伞，父亲以仙草、石榴花水净路。伞下挂一生猪肉，至新郎村寨口方可拆下丢置。传说天狗会抢亲，所以以猪肉犒赏。</w:t>
      </w:r>
    </w:p>
    <w:p w14:paraId="36A593C7" w14:textId="77777777" w:rsidR="00EF6E3C" w:rsidRDefault="00EF6E3C" w:rsidP="00EF6E3C">
      <w:pPr>
        <w:pStyle w:val="affff6"/>
        <w:ind w:firstLine="420"/>
      </w:pPr>
      <w:r>
        <w:rPr>
          <w:rFonts w:hint="eastAsia"/>
        </w:rPr>
        <w:t>新娘接到夫家后先入洞房，稍事休息后就要拜家神司命公。祭品一般为三牲和红桃粿等。婚宴在中午举行。男方在家设宴款待亲朋好友。菜品数量为偶数，讲究四冷四热、三鲜三果、有甜有咸、羹汤具备。婚宴菜序讲究“头甜尾甜”，即第一道为甜品，最后一道也为甜品，寓意从头甜到尾。甜品原料可以是燕窝、莲子、百合、白果等等，“尾甜”的菜品也可以是糕烧薯芋或反沙薯芋，谓之“金玉满堂”。新人则在宴间向亲友敬酒，表达敬意。</w:t>
      </w:r>
    </w:p>
    <w:p w14:paraId="092310E3" w14:textId="77777777" w:rsidR="00EF6E3C" w:rsidRDefault="00EF6E3C" w:rsidP="00EF6E3C">
      <w:pPr>
        <w:pStyle w:val="affff6"/>
        <w:ind w:firstLine="420"/>
      </w:pPr>
      <w:r>
        <w:rPr>
          <w:rFonts w:hint="eastAsia"/>
        </w:rPr>
        <w:t>亲戚赴宴，多以面条、猪肉、鸡蛋、红包以及布匹为贺礼。</w:t>
      </w:r>
    </w:p>
    <w:p w14:paraId="214B94E8" w14:textId="50FF47B9" w:rsidR="00EF6E3C" w:rsidRDefault="00EF6E3C" w:rsidP="00EF6E3C">
      <w:pPr>
        <w:pStyle w:val="affff6"/>
        <w:ind w:firstLine="420"/>
      </w:pPr>
      <w:r>
        <w:rPr>
          <w:rFonts w:hint="eastAsia"/>
        </w:rPr>
        <w:t>婚宴结束后，家婆或新郎引领新娘出来向家族中的长辈、亲戚敬茶，谓之“敬甜茶”或“食甜茶”。甜茶一般都是茶水拌红糖制成。敬茶的时候要严格按照辈序。新娘在主食人的介绍下，下跪端盘敬茶。长辈喝下甜茶，同时回赐一个红包或金银饰品，俗称“赏面”</w:t>
      </w:r>
      <w:r w:rsidR="00833532" w:rsidRPr="00833532">
        <w:rPr>
          <w:rFonts w:hint="eastAsia"/>
          <w:vertAlign w:val="superscript"/>
        </w:rPr>
        <w:t>9）</w:t>
      </w:r>
      <w:r>
        <w:rPr>
          <w:rFonts w:hint="eastAsia"/>
        </w:rPr>
        <w:t>。伴娘同时做四句表达祝福。新娘给平辈敬茶时，亦可不必行跪礼。给晚辈敬茶时，则以大盘茶相敬，即茶盘中置数杯，斟满，号召晚辈一起“食欢喜”。</w:t>
      </w:r>
    </w:p>
    <w:p w14:paraId="6B9C43D9" w14:textId="77777777" w:rsidR="00EF6E3C" w:rsidRDefault="00EF6E3C" w:rsidP="00EF6E3C">
      <w:pPr>
        <w:pStyle w:val="affff6"/>
        <w:ind w:firstLine="420"/>
      </w:pPr>
      <w:r>
        <w:rPr>
          <w:rFonts w:hint="eastAsia"/>
        </w:rPr>
        <w:t>敬茶完毕，欢送客人。新人家往往只收少量贺礼。回礼主要是红桃粿、鸭肉和糖包等。</w:t>
      </w:r>
    </w:p>
    <w:p w14:paraId="64E3C52E" w14:textId="77777777" w:rsidR="00EF6E3C" w:rsidRDefault="00EF6E3C" w:rsidP="00EF6E3C">
      <w:pPr>
        <w:pStyle w:val="affff6"/>
        <w:ind w:firstLine="420"/>
      </w:pPr>
      <w:r>
        <w:rPr>
          <w:rFonts w:hint="eastAsia"/>
        </w:rPr>
        <w:t>傍晚时分，村中孩童或来闹洞房。新人多以熟花生、糖果分赠遣散。</w:t>
      </w:r>
    </w:p>
    <w:p w14:paraId="11105E8A" w14:textId="51D37472" w:rsidR="00EF6E3C" w:rsidRDefault="00EF6E3C" w:rsidP="00EF6E3C">
      <w:pPr>
        <w:pStyle w:val="affff6"/>
        <w:ind w:firstLine="420"/>
      </w:pPr>
      <w:r>
        <w:rPr>
          <w:rFonts w:hint="eastAsia"/>
        </w:rPr>
        <w:lastRenderedPageBreak/>
        <w:t>晚上，新人洞房前，还要吃“结房圆”，又称“合房圆”。新人端坐床头。伴娘端出糯米汤圆或桂圆甜汤分给新人吃。新人边吃，伴娘旁边做四句，如“食甜圆，甜糖糖，新娘食了惜新郎。食甜圆，甜融融，新郎食了惜新娘”之类。新郎和新娘各吃两粒后，就要交换对方的圆盏，再吃两粒。伴娘又做四句表达祝福，如“交杯换盏团团圆，夫妻恩爱乐相随。老君送来麒麟子，明年生得状元儿”之类。这个过程又被称为“交杯换盏”</w:t>
      </w:r>
      <w:r w:rsidR="00833532" w:rsidRPr="00833532">
        <w:rPr>
          <w:rFonts w:hint="eastAsia"/>
          <w:vertAlign w:val="superscript"/>
        </w:rPr>
        <w:t>1</w:t>
      </w:r>
      <w:r w:rsidR="00833532" w:rsidRPr="00833532">
        <w:rPr>
          <w:vertAlign w:val="superscript"/>
        </w:rPr>
        <w:t>0</w:t>
      </w:r>
      <w:r w:rsidR="00833532" w:rsidRPr="00833532">
        <w:rPr>
          <w:rFonts w:hint="eastAsia"/>
          <w:vertAlign w:val="superscript"/>
        </w:rPr>
        <w:t>）</w:t>
      </w:r>
      <w:r>
        <w:rPr>
          <w:rFonts w:hint="eastAsia"/>
        </w:rPr>
        <w:t>。这一过程表达了亲友们对新人婚姻美满的祝福。潮汕有些地方的“结房圆”仪式是在接到新娘进入新房时就进行。</w:t>
      </w:r>
    </w:p>
    <w:p w14:paraId="5CC1F579" w14:textId="3C078C08" w:rsidR="00EF6E3C" w:rsidRDefault="00EF6E3C" w:rsidP="00EF6E3C">
      <w:pPr>
        <w:pStyle w:val="affff6"/>
        <w:ind w:firstLine="420"/>
      </w:pPr>
      <w:r>
        <w:rPr>
          <w:rFonts w:hint="eastAsia"/>
        </w:rPr>
        <w:t>随着时代变迁，人们的观念也发生变化。一些传统的婚宴习俗也发生了变化。</w:t>
      </w:r>
    </w:p>
    <w:p w14:paraId="0A0A2EBD" w14:textId="1D373B67" w:rsidR="00EF6E3C" w:rsidRDefault="00EF6E3C" w:rsidP="00911404">
      <w:pPr>
        <w:pStyle w:val="affe"/>
        <w:spacing w:before="120" w:after="120"/>
      </w:pPr>
      <w:r>
        <w:rPr>
          <w:rFonts w:hint="eastAsia"/>
        </w:rPr>
        <w:t>“寿宴”总则</w:t>
      </w:r>
    </w:p>
    <w:p w14:paraId="176D16A0" w14:textId="77777777" w:rsidR="00911404" w:rsidRDefault="00911404" w:rsidP="00911404">
      <w:pPr>
        <w:pStyle w:val="affff6"/>
        <w:ind w:firstLine="420"/>
      </w:pPr>
      <w:r>
        <w:rPr>
          <w:rFonts w:hint="eastAsia"/>
        </w:rPr>
        <w:t>寿宴是潮汕传统红桌的一种。潮汕人非常重视庆寿活动。50岁前的生日庆祝活动称为“过生日”“做生日”或“诞辰设宴”。50岁以上的生日庆祝活动才称为“庆寿”，岁数逢十的庆寿最为隆重，俗称“做大生日”。因此，寿宴也被成为“食生日桌”。非大生日则称“平常生日”或“生日仔”。年寿以每10岁为一秩，如50岁、60岁称五秩、六秩，每增一岁称开一、加一、晋一，如51岁、63岁、75岁称五秩开一，六秩加三，七秩晋五，依此类推。</w:t>
      </w:r>
    </w:p>
    <w:p w14:paraId="4F09A442" w14:textId="315B0EA7" w:rsidR="00911404" w:rsidRDefault="00911404" w:rsidP="00911404">
      <w:pPr>
        <w:pStyle w:val="affff6"/>
        <w:ind w:firstLine="420"/>
      </w:pPr>
      <w:r>
        <w:rPr>
          <w:rFonts w:hint="eastAsia"/>
        </w:rPr>
        <w:t>祝寿文化在中国源远流长，唐宋时代才有“作生日”“作生辰”的说法。唐范摅《云溪友议·韦皋》：“因作生日，节镇所贺，皆贡珍奇。”又宋杨万里《水调歌头》词：“年年九月，好为阿母作生辰。”后代仍沿用之。明清地方志书也多涉及“庆寿”的记载，如顺治《潮州府志》载：“故寿理也古。今祝人寿者，必以金石松栢为拟。”</w:t>
      </w:r>
      <w:r w:rsidR="00833532" w:rsidRPr="00833532">
        <w:rPr>
          <w:rFonts w:hint="eastAsia"/>
          <w:vertAlign w:val="superscript"/>
        </w:rPr>
        <w:t>1</w:t>
      </w:r>
      <w:r w:rsidR="00833532" w:rsidRPr="00833532">
        <w:rPr>
          <w:vertAlign w:val="superscript"/>
        </w:rPr>
        <w:t>1</w:t>
      </w:r>
      <w:r w:rsidR="00833532" w:rsidRPr="00833532">
        <w:rPr>
          <w:rFonts w:hint="eastAsia"/>
          <w:vertAlign w:val="superscript"/>
        </w:rPr>
        <w:t>）</w:t>
      </w:r>
      <w:r>
        <w:rPr>
          <w:rFonts w:hint="eastAsia"/>
        </w:rPr>
        <w:t>民国沈敏《潮安年节风俗谈》：“称寿，言者率以十为数，其以一为数者，取预数为多。侈屏障之称美耳。如五十一则文之曰六秩开一，六十一则文之曰七秩开一。欲举多数而言。”</w:t>
      </w:r>
      <w:r w:rsidR="00833532" w:rsidRPr="00833532">
        <w:rPr>
          <w:rFonts w:hint="eastAsia"/>
          <w:vertAlign w:val="superscript"/>
        </w:rPr>
        <w:t>1</w:t>
      </w:r>
      <w:r w:rsidR="00833532" w:rsidRPr="00833532">
        <w:rPr>
          <w:vertAlign w:val="superscript"/>
        </w:rPr>
        <w:t>2</w:t>
      </w:r>
      <w:r w:rsidR="00833532" w:rsidRPr="00833532">
        <w:rPr>
          <w:rFonts w:hint="eastAsia"/>
          <w:vertAlign w:val="superscript"/>
        </w:rPr>
        <w:t>）</w:t>
      </w:r>
      <w:r>
        <w:rPr>
          <w:rFonts w:hint="eastAsia"/>
        </w:rPr>
        <w:t>民国陈秀慧《潮州民俗的搜集与研究》记载了庆寿饮食情况：“一个有了年纪的人生日，那天一定要吃‘长面’。‘面’与‘命’音相仿，所以吃了‘长面’就会更‘长命’。”</w:t>
      </w:r>
      <w:r w:rsidR="00833532">
        <w:rPr>
          <w:vertAlign w:val="superscript"/>
        </w:rPr>
        <w:t>13</w:t>
      </w:r>
      <w:r w:rsidR="00833532">
        <w:rPr>
          <w:rFonts w:hint="eastAsia"/>
          <w:vertAlign w:val="superscript"/>
        </w:rPr>
        <w:t>）</w:t>
      </w:r>
      <w:r>
        <w:rPr>
          <w:rFonts w:hint="eastAsia"/>
        </w:rPr>
        <w:t>由此可见，在潮州地区，庆寿活动源远流长，长寿者被视为具有耆德。</w:t>
      </w:r>
    </w:p>
    <w:p w14:paraId="3FEF514B" w14:textId="77777777" w:rsidR="00911404" w:rsidRDefault="00911404" w:rsidP="00911404">
      <w:pPr>
        <w:pStyle w:val="affff6"/>
        <w:ind w:firstLine="420"/>
      </w:pPr>
      <w:r>
        <w:rPr>
          <w:rFonts w:hint="eastAsia"/>
        </w:rPr>
        <w:t>寿桌的时间，一般是在寿者农历的出生日。若闰月出生者而寿年没有闰月，则按正常月份时间处理。生日之前发请帖邀请亲戚、好有参加，一般五服之内的亲戚都要参加。一些寿者讲究年运，也可根据自身“生辰八字”求神问吉，若生日当天为“破日”或“相冲”，则可生日之前择吉日举办，或告知亲朋取消寿礼。</w:t>
      </w:r>
    </w:p>
    <w:p w14:paraId="5B0E7180" w14:textId="77777777" w:rsidR="00911404" w:rsidRDefault="00911404" w:rsidP="00911404">
      <w:pPr>
        <w:pStyle w:val="affff6"/>
        <w:ind w:firstLine="420"/>
      </w:pPr>
      <w:r>
        <w:rPr>
          <w:rFonts w:hint="eastAsia"/>
        </w:rPr>
        <w:t>生日当天，厅堂张灯结彩，厅前铺红毯，堂上挂寿帐，摆茶床交椅，门贴红寿联，厅堂摆满古玩字画。经济条件好的，还有在厅前搬演潮剧或木偶戏。</w:t>
      </w:r>
    </w:p>
    <w:p w14:paraId="542531BC" w14:textId="77777777" w:rsidR="00911404" w:rsidRDefault="00911404" w:rsidP="00911404">
      <w:pPr>
        <w:pStyle w:val="affff6"/>
        <w:ind w:firstLine="420"/>
      </w:pPr>
      <w:r>
        <w:rPr>
          <w:rFonts w:hint="eastAsia"/>
        </w:rPr>
        <w:t>亲朋置办贺礼于午前吉时到。贺礼置于中，一般有寿面（俗称“长面”，谐音“长命”）、寿桃（糯米粉制做的桃形包）、寿酒、猪脚、鸡蛋、大吉等。隆重一些的加上寿联、寿帐、镜屏、金银珠宝、字画、红包或名贵补品等。贺礼多有隐喻色彩，祝贺寿者健康长寿，如镜屏多以松鹤延年为主题。的最上格放置石榴枝，以示添福添寿。</w:t>
      </w:r>
    </w:p>
    <w:p w14:paraId="31F1EB44" w14:textId="77777777" w:rsidR="00911404" w:rsidRDefault="00911404" w:rsidP="00911404">
      <w:pPr>
        <w:pStyle w:val="affff6"/>
        <w:ind w:firstLine="420"/>
      </w:pPr>
      <w:r>
        <w:rPr>
          <w:rFonts w:hint="eastAsia"/>
        </w:rPr>
        <w:t>寿者当天身着红衣，拜寿时间多在午前吉时，先拜祖先，再接受子孙拜寿。族中文化较高、声音清亮者充司仪，组织子孙亲戚行跪拜礼，一般为一跪三叩首。司仪适时要“做四句”辅助跪拜仪式进行。行礼时子孙需口诵祝词，祝福寿者。按照内外亲疏的原则，子、媳先拜，女、婿次拜，依此类推。子孙礼毕，分立寿者两侧，陪伴寿者接受亲朋祝寿。亲朋祝寿肃立鞠躬或作揖致敬。寿者亦以作揖或鞠躬回礼。礼毕侍茶待宴。整个寿礼过程中，女儿、女婿尤其受到重视。</w:t>
      </w:r>
    </w:p>
    <w:p w14:paraId="28DB4DBF" w14:textId="77777777" w:rsidR="00911404" w:rsidRDefault="00911404" w:rsidP="00911404">
      <w:pPr>
        <w:pStyle w:val="affff6"/>
        <w:ind w:firstLine="420"/>
      </w:pPr>
      <w:r>
        <w:rPr>
          <w:rFonts w:hint="eastAsia"/>
        </w:rPr>
        <w:t>寿桌在中午举行。视人数多少设于祠堂或寿者的家里，祝寿宴也俗称“彩仙桌”。寿者夫妇坐主位，儿孙陪席。姻亲宾客，按其身份、辈序，依次入席。每桌都配有一亲堂，坐小位，为客人斟酒。菜品总道数须为偶数，讲究“头尾甜”，即第一道为甜品，最后一道也为甜品。宴席必有炒韭菜和炒面条，象喻“长长久久”。主宾吃面条时，会夹起面条颂赞：“长啊！真长啊！”才开始吃面条，以此祝愿寿者长寿。寿桌菜盘可以重叠，意为“年年重来”。在揭阳地区，寿宴上有甜品“胶啰糍”款待客人。</w:t>
      </w:r>
    </w:p>
    <w:p w14:paraId="790E4E8A" w14:textId="00425B27" w:rsidR="00EF6E3C" w:rsidRPr="00EF6E3C" w:rsidRDefault="00911404" w:rsidP="00911404">
      <w:pPr>
        <w:pStyle w:val="affff6"/>
        <w:ind w:firstLine="420"/>
      </w:pPr>
      <w:r>
        <w:rPr>
          <w:rFonts w:hint="eastAsia"/>
        </w:rPr>
        <w:t>寿宴完毕，少叙送客。主人家只收少量贺礼，回礼主要是红桃粿和茶包或杂锦糖包。</w:t>
      </w:r>
    </w:p>
    <w:p w14:paraId="704B6908" w14:textId="4A2EA897" w:rsidR="0002485A" w:rsidRDefault="0002485A" w:rsidP="0002485A">
      <w:pPr>
        <w:pStyle w:val="affd"/>
        <w:spacing w:before="120" w:after="120"/>
      </w:pPr>
      <w:bookmarkStart w:id="52" w:name="_Toc139290210"/>
      <w:r>
        <w:rPr>
          <w:rFonts w:hint="eastAsia"/>
        </w:rPr>
        <w:t>场地</w:t>
      </w:r>
      <w:bookmarkEnd w:id="52"/>
    </w:p>
    <w:p w14:paraId="0789B10D" w14:textId="5696161D" w:rsidR="00911404" w:rsidRPr="00911404" w:rsidRDefault="00911404" w:rsidP="00911404">
      <w:pPr>
        <w:pStyle w:val="affe"/>
        <w:spacing w:before="120" w:after="120"/>
      </w:pPr>
      <w:r>
        <w:rPr>
          <w:rFonts w:hint="eastAsia"/>
        </w:rPr>
        <w:t>“出花园”场地</w:t>
      </w:r>
    </w:p>
    <w:p w14:paraId="1FAB65F4" w14:textId="018E1367" w:rsidR="0002485A" w:rsidRDefault="0002485A" w:rsidP="0002485A">
      <w:pPr>
        <w:pStyle w:val="affff6"/>
        <w:ind w:firstLine="420"/>
      </w:pPr>
      <w:r w:rsidRPr="0002485A">
        <w:rPr>
          <w:rFonts w:hint="eastAsia"/>
        </w:rPr>
        <w:t>席设“出花园”孩子的家里，不在外面举行。</w:t>
      </w:r>
    </w:p>
    <w:p w14:paraId="0187643F" w14:textId="040999C5" w:rsidR="00911404" w:rsidRDefault="00911404" w:rsidP="00911404">
      <w:pPr>
        <w:pStyle w:val="affe"/>
        <w:spacing w:before="120" w:after="120"/>
      </w:pPr>
      <w:r>
        <w:rPr>
          <w:rFonts w:hint="eastAsia"/>
        </w:rPr>
        <w:t>婚宴场地</w:t>
      </w:r>
    </w:p>
    <w:p w14:paraId="7DAE67ED" w14:textId="51319E26" w:rsidR="00911404" w:rsidRDefault="00911404" w:rsidP="00911404">
      <w:pPr>
        <w:pStyle w:val="affff6"/>
        <w:ind w:firstLine="420"/>
      </w:pPr>
      <w:r w:rsidRPr="00911404">
        <w:rPr>
          <w:rFonts w:hint="eastAsia"/>
        </w:rPr>
        <w:lastRenderedPageBreak/>
        <w:t>席设新人的家里。</w:t>
      </w:r>
    </w:p>
    <w:p w14:paraId="1948AA28" w14:textId="4B50B3D4" w:rsidR="00911404" w:rsidRDefault="00911404" w:rsidP="00911404">
      <w:pPr>
        <w:pStyle w:val="affe"/>
        <w:spacing w:before="120" w:after="120"/>
      </w:pPr>
      <w:r>
        <w:rPr>
          <w:rFonts w:hint="eastAsia"/>
        </w:rPr>
        <w:t>寿宴场地</w:t>
      </w:r>
    </w:p>
    <w:p w14:paraId="6CCAEFF1" w14:textId="4BA5BBCF" w:rsidR="00911404" w:rsidRPr="00911404" w:rsidRDefault="00911404" w:rsidP="00911404">
      <w:pPr>
        <w:pStyle w:val="affff6"/>
        <w:ind w:firstLine="420"/>
      </w:pPr>
      <w:r w:rsidRPr="00911404">
        <w:rPr>
          <w:rFonts w:hint="eastAsia"/>
        </w:rPr>
        <w:t>席设寿者的家里或祠堂中，不在外面举行。</w:t>
      </w:r>
    </w:p>
    <w:p w14:paraId="0ECAA631" w14:textId="6A67A3D3" w:rsidR="0002485A" w:rsidRDefault="0002485A" w:rsidP="0002485A">
      <w:pPr>
        <w:pStyle w:val="affd"/>
        <w:spacing w:before="120" w:after="120"/>
      </w:pPr>
      <w:bookmarkStart w:id="53" w:name="_Toc139290211"/>
      <w:r>
        <w:rPr>
          <w:rFonts w:hint="eastAsia"/>
        </w:rPr>
        <w:t>坐席</w:t>
      </w:r>
      <w:bookmarkEnd w:id="53"/>
    </w:p>
    <w:p w14:paraId="54F28029" w14:textId="3791A55E" w:rsidR="00911404" w:rsidRPr="00911404" w:rsidRDefault="00911404" w:rsidP="00911404">
      <w:pPr>
        <w:pStyle w:val="affe"/>
        <w:spacing w:before="120" w:after="120"/>
      </w:pPr>
      <w:r>
        <w:rPr>
          <w:rFonts w:hint="eastAsia"/>
        </w:rPr>
        <w:t>“出花园”坐席</w:t>
      </w:r>
    </w:p>
    <w:p w14:paraId="5DB41AB9" w14:textId="630D57BE" w:rsidR="0002485A" w:rsidRDefault="0002485A" w:rsidP="0002485A">
      <w:pPr>
        <w:pStyle w:val="affff6"/>
        <w:ind w:firstLine="420"/>
      </w:pPr>
      <w:r w:rsidRPr="0002485A">
        <w:rPr>
          <w:rFonts w:hint="eastAsia"/>
        </w:rPr>
        <w:t>潮汕人正式的食桌是采用我国传统的红漆的八仙桌，即大四方桌，每一边可坐两人，按规矩男眷和女眷分开，年长的和年轻的分开，各桌又按辈分年龄大小来安排座位。“出花园”设置宴席时，“出花园”的孩子坐主位。</w:t>
      </w:r>
    </w:p>
    <w:p w14:paraId="4E977E1F" w14:textId="1AD47E9A" w:rsidR="00911404" w:rsidRDefault="00911404" w:rsidP="00911404">
      <w:pPr>
        <w:pStyle w:val="affe"/>
        <w:spacing w:before="120" w:after="120"/>
      </w:pPr>
      <w:r>
        <w:rPr>
          <w:rFonts w:hint="eastAsia"/>
        </w:rPr>
        <w:t>婚宴坐席</w:t>
      </w:r>
    </w:p>
    <w:p w14:paraId="16E3F0F9" w14:textId="61DBD8FB" w:rsidR="00911404" w:rsidRDefault="00911404" w:rsidP="00911404">
      <w:pPr>
        <w:pStyle w:val="affff6"/>
        <w:ind w:firstLine="420"/>
      </w:pPr>
      <w:r w:rsidRPr="00911404">
        <w:rPr>
          <w:rFonts w:hint="eastAsia"/>
        </w:rPr>
        <w:t>潮汕人正式的食桌是采用我国传统的红漆的八仙桌，即大四方桌，每一边可坐两人，按规矩男眷和女眷分开，年长的和年轻的分开，各桌又按辈分年龄大小来安排座位。婚宴时，新人坐主位。</w:t>
      </w:r>
    </w:p>
    <w:p w14:paraId="32BD31E6" w14:textId="0E224841" w:rsidR="00911404" w:rsidRDefault="00911404" w:rsidP="00911404">
      <w:pPr>
        <w:pStyle w:val="affe"/>
        <w:spacing w:before="120" w:after="120"/>
      </w:pPr>
      <w:r>
        <w:rPr>
          <w:rFonts w:hint="eastAsia"/>
        </w:rPr>
        <w:t>寿宴坐席</w:t>
      </w:r>
    </w:p>
    <w:p w14:paraId="4147D4C0" w14:textId="3FC9AF9D" w:rsidR="00911404" w:rsidRPr="00911404" w:rsidRDefault="00911404" w:rsidP="00911404">
      <w:pPr>
        <w:pStyle w:val="affff6"/>
        <w:ind w:firstLine="420"/>
      </w:pPr>
      <w:r w:rsidRPr="00911404">
        <w:rPr>
          <w:rFonts w:hint="eastAsia"/>
        </w:rPr>
        <w:t>潮汕人正式的食桌是采用我国传统的红漆的八仙桌，即大四方桌，每一边可坐两人，按规矩男眷和女眷分开，年长的和年轻的分开，各桌又按辈分年龄大小来安排座位。寿宴时，寿者坐主位。寿者夫妇同在，则夫妇同坐主位。</w:t>
      </w:r>
    </w:p>
    <w:p w14:paraId="297D0E71" w14:textId="41521B7F" w:rsidR="006C4F8E" w:rsidRDefault="006C4F8E" w:rsidP="006C4F8E">
      <w:pPr>
        <w:pStyle w:val="affd"/>
        <w:spacing w:before="120" w:after="120"/>
      </w:pPr>
      <w:bookmarkStart w:id="54" w:name="_Toc139290212"/>
      <w:r>
        <w:rPr>
          <w:rFonts w:hint="eastAsia"/>
        </w:rPr>
        <w:t>相关物品</w:t>
      </w:r>
      <w:bookmarkEnd w:id="54"/>
    </w:p>
    <w:p w14:paraId="0BE1802E" w14:textId="7E4C656C" w:rsidR="005D0B60" w:rsidRPr="005D0B60" w:rsidRDefault="005D0B60" w:rsidP="005D0B60">
      <w:pPr>
        <w:pStyle w:val="affe"/>
        <w:spacing w:before="120" w:after="120"/>
      </w:pPr>
      <w:r>
        <w:rPr>
          <w:rFonts w:hint="eastAsia"/>
        </w:rPr>
        <w:t>“出花园”相关物品</w:t>
      </w:r>
    </w:p>
    <w:p w14:paraId="00D80D84" w14:textId="729BA264" w:rsidR="006C4F8E" w:rsidRDefault="006C4F8E" w:rsidP="005D0B60">
      <w:pPr>
        <w:pStyle w:val="afff"/>
        <w:spacing w:before="120" w:after="120"/>
      </w:pPr>
      <w:r>
        <w:rPr>
          <w:rFonts w:hint="eastAsia"/>
        </w:rPr>
        <w:t>沐浴用品</w:t>
      </w:r>
    </w:p>
    <w:p w14:paraId="6E40F0D6" w14:textId="0B02E993" w:rsidR="006C4F8E" w:rsidRDefault="006C4F8E" w:rsidP="006C4F8E">
      <w:pPr>
        <w:pStyle w:val="affffffffa"/>
        <w:numPr>
          <w:ilvl w:val="0"/>
          <w:numId w:val="0"/>
        </w:numPr>
        <w:ind w:firstLineChars="200" w:firstLine="420"/>
      </w:pPr>
      <w:r w:rsidRPr="006C4F8E">
        <w:rPr>
          <w:rFonts w:hint="eastAsia"/>
        </w:rPr>
        <w:t>1个木桶； 12色花水（竹叶、榕树叶、仙草、石榴花、</w:t>
      </w:r>
      <w:proofErr w:type="gramStart"/>
      <w:r w:rsidRPr="006C4F8E">
        <w:rPr>
          <w:rFonts w:hint="eastAsia"/>
        </w:rPr>
        <w:t>柑叶等</w:t>
      </w:r>
      <w:proofErr w:type="gramEnd"/>
      <w:r w:rsidRPr="006C4F8E">
        <w:rPr>
          <w:rFonts w:hint="eastAsia"/>
        </w:rPr>
        <w:t>12种不带刺的花叶）。</w:t>
      </w:r>
    </w:p>
    <w:p w14:paraId="348C00E6" w14:textId="680D3385" w:rsidR="006C4F8E" w:rsidRDefault="006C4F8E" w:rsidP="005D0B60">
      <w:pPr>
        <w:pStyle w:val="afff"/>
        <w:spacing w:before="120" w:after="120"/>
      </w:pPr>
      <w:r>
        <w:rPr>
          <w:rFonts w:hint="eastAsia"/>
        </w:rPr>
        <w:t>穿戴用品</w:t>
      </w:r>
    </w:p>
    <w:p w14:paraId="62F0730C" w14:textId="2B9ECFA3" w:rsidR="006C4F8E" w:rsidRDefault="006C4F8E" w:rsidP="006C4F8E">
      <w:pPr>
        <w:pStyle w:val="affff6"/>
        <w:ind w:firstLine="420"/>
      </w:pPr>
      <w:r w:rsidRPr="006C4F8E">
        <w:rPr>
          <w:rFonts w:hint="eastAsia"/>
        </w:rPr>
        <w:t>新肚兜（兜里装着12颗桂圆、2枚“顺治”古铜钱）；新衣服；红木屐。</w:t>
      </w:r>
    </w:p>
    <w:p w14:paraId="06B0F138" w14:textId="59E67159" w:rsidR="006C4F8E" w:rsidRDefault="006C4F8E" w:rsidP="005D0B60">
      <w:pPr>
        <w:pStyle w:val="afff"/>
        <w:spacing w:before="120" w:after="120"/>
      </w:pPr>
      <w:r>
        <w:rPr>
          <w:rFonts w:hint="eastAsia"/>
        </w:rPr>
        <w:t>早餐用品</w:t>
      </w:r>
    </w:p>
    <w:p w14:paraId="607888EA" w14:textId="478A3222" w:rsidR="006C4F8E" w:rsidRDefault="006C4F8E" w:rsidP="006C4F8E">
      <w:pPr>
        <w:pStyle w:val="affff6"/>
        <w:ind w:firstLine="420"/>
      </w:pPr>
      <w:r w:rsidRPr="006C4F8E">
        <w:rPr>
          <w:rFonts w:hint="eastAsia"/>
        </w:rPr>
        <w:t>1碗猪内脏（猪肝、心、肾、肠、肚）做成的热汤。</w:t>
      </w:r>
    </w:p>
    <w:p w14:paraId="263EDFFC" w14:textId="4CEAA3CD" w:rsidR="006C4F8E" w:rsidRDefault="006C4F8E" w:rsidP="005D0B60">
      <w:pPr>
        <w:pStyle w:val="afff"/>
        <w:spacing w:before="120" w:after="120"/>
      </w:pPr>
      <w:r>
        <w:rPr>
          <w:rFonts w:hint="eastAsia"/>
        </w:rPr>
        <w:t>祭拜“公婆”用品</w:t>
      </w:r>
    </w:p>
    <w:p w14:paraId="73132D6B" w14:textId="4E23BA53" w:rsidR="006C4F8E" w:rsidRDefault="006C4F8E" w:rsidP="006C4F8E">
      <w:pPr>
        <w:pStyle w:val="affffffffa"/>
        <w:numPr>
          <w:ilvl w:val="0"/>
          <w:numId w:val="0"/>
        </w:numPr>
        <w:ind w:firstLineChars="200" w:firstLine="420"/>
      </w:pPr>
      <w:r w:rsidRPr="006C4F8E">
        <w:rPr>
          <w:rFonts w:hint="eastAsia"/>
        </w:rPr>
        <w:t>䇘（“筊历”“胶掠”）；钱纸；米筒；香烛；供品（甜丸、“三牲”等）。</w:t>
      </w:r>
    </w:p>
    <w:p w14:paraId="5D8C6A94" w14:textId="33282E2F" w:rsidR="006C4F8E" w:rsidRDefault="006C4F8E" w:rsidP="005D0B60">
      <w:pPr>
        <w:pStyle w:val="afff"/>
        <w:spacing w:before="120" w:after="120"/>
      </w:pPr>
      <w:r>
        <w:rPr>
          <w:rFonts w:hint="eastAsia"/>
        </w:rPr>
        <w:t>祭拜“花公花妈”用品</w:t>
      </w:r>
    </w:p>
    <w:p w14:paraId="34EB83EC" w14:textId="2595BC07" w:rsidR="006C4F8E" w:rsidRDefault="006C4F8E" w:rsidP="006C4F8E">
      <w:pPr>
        <w:pStyle w:val="affff6"/>
        <w:ind w:firstLine="420"/>
      </w:pPr>
      <w:r w:rsidRPr="006C4F8E">
        <w:rPr>
          <w:rFonts w:hint="eastAsia"/>
        </w:rPr>
        <w:t>钱纸；供品。</w:t>
      </w:r>
    </w:p>
    <w:p w14:paraId="10D594D2" w14:textId="4C77CCD9" w:rsidR="006C4F8E" w:rsidRDefault="006C4F8E" w:rsidP="005D0B60">
      <w:pPr>
        <w:pStyle w:val="afff"/>
        <w:spacing w:before="120" w:after="120"/>
      </w:pPr>
      <w:r>
        <w:rPr>
          <w:rFonts w:hint="eastAsia"/>
        </w:rPr>
        <w:t>宴席菜品</w:t>
      </w:r>
    </w:p>
    <w:p w14:paraId="1E68D625" w14:textId="68D4004B" w:rsidR="006C4F8E" w:rsidRDefault="006C4F8E" w:rsidP="006C4F8E">
      <w:pPr>
        <w:pStyle w:val="affff6"/>
        <w:ind w:firstLine="420"/>
      </w:pPr>
      <w:r w:rsidRPr="006C4F8E">
        <w:rPr>
          <w:rFonts w:hint="eastAsia"/>
        </w:rPr>
        <w:t>葱、蒜、芹菜煮甜豆干；粉丝煮鸡蛋；蒸乌鱼；煮鲫鱼或鲤鱼；鸡（男公鸡，女母鸡）；其他菜式。</w:t>
      </w:r>
    </w:p>
    <w:p w14:paraId="6C2913EA" w14:textId="10F70C84" w:rsidR="005D0B60" w:rsidRDefault="005D0B60" w:rsidP="005D0B60">
      <w:pPr>
        <w:pStyle w:val="affe"/>
        <w:spacing w:before="120" w:after="120"/>
      </w:pPr>
      <w:r>
        <w:rPr>
          <w:rFonts w:hint="eastAsia"/>
        </w:rPr>
        <w:t>婚宴相关物品</w:t>
      </w:r>
    </w:p>
    <w:p w14:paraId="558B5790" w14:textId="135D6C3F" w:rsidR="005D0B60" w:rsidRDefault="005D0B60" w:rsidP="005D0B60">
      <w:pPr>
        <w:pStyle w:val="afff"/>
        <w:spacing w:before="120" w:after="120"/>
      </w:pPr>
      <w:r>
        <w:rPr>
          <w:rFonts w:hint="eastAsia"/>
        </w:rPr>
        <w:t>穿戴用品</w:t>
      </w:r>
    </w:p>
    <w:p w14:paraId="68138A6C" w14:textId="7EC6F990" w:rsidR="005D0B60" w:rsidRDefault="005D0B60" w:rsidP="005D0B60">
      <w:pPr>
        <w:pStyle w:val="affff6"/>
        <w:ind w:firstLine="420"/>
      </w:pPr>
      <w:r>
        <w:rPr>
          <w:rFonts w:hint="eastAsia"/>
        </w:rPr>
        <w:t>红色新衣。</w:t>
      </w:r>
    </w:p>
    <w:p w14:paraId="73E3CB2B" w14:textId="29330E9D" w:rsidR="005D0B60" w:rsidRDefault="005D0B60" w:rsidP="005D0B60">
      <w:pPr>
        <w:pStyle w:val="afff"/>
        <w:spacing w:before="120" w:after="120"/>
      </w:pPr>
      <w:r w:rsidRPr="005D0B60">
        <w:rPr>
          <w:rFonts w:hint="eastAsia"/>
        </w:rPr>
        <w:t>祭拜司命公用品</w:t>
      </w:r>
    </w:p>
    <w:p w14:paraId="770E259E" w14:textId="458D2FC1" w:rsidR="005D0B60" w:rsidRDefault="005D0B60" w:rsidP="005D0B60">
      <w:pPr>
        <w:pStyle w:val="affff6"/>
        <w:ind w:firstLine="420"/>
      </w:pPr>
      <w:r w:rsidRPr="005D0B60">
        <w:rPr>
          <w:rFonts w:hint="eastAsia"/>
        </w:rPr>
        <w:t>香烛；钱纸；三牲。</w:t>
      </w:r>
    </w:p>
    <w:p w14:paraId="4BBE41C9" w14:textId="7D62729E" w:rsidR="005D0B60" w:rsidRDefault="005D0B60" w:rsidP="005D0B60">
      <w:pPr>
        <w:pStyle w:val="afff"/>
        <w:spacing w:before="120" w:after="120"/>
      </w:pPr>
      <w:r>
        <w:rPr>
          <w:rFonts w:hint="eastAsia"/>
        </w:rPr>
        <w:t>宴席菜品</w:t>
      </w:r>
    </w:p>
    <w:p w14:paraId="21BBBED9" w14:textId="686ED156" w:rsidR="005D0B60" w:rsidRDefault="005D0B60" w:rsidP="005D0B60">
      <w:pPr>
        <w:pStyle w:val="affff6"/>
        <w:ind w:firstLine="420"/>
      </w:pPr>
      <w:r w:rsidRPr="005D0B60">
        <w:rPr>
          <w:rFonts w:hint="eastAsia"/>
        </w:rPr>
        <w:t>莲子百合汤；卤拼；其他菜式。</w:t>
      </w:r>
    </w:p>
    <w:p w14:paraId="6EA83F57" w14:textId="272F0A73" w:rsidR="005D0B60" w:rsidRDefault="005D0B60" w:rsidP="005D0B60">
      <w:pPr>
        <w:pStyle w:val="afff"/>
        <w:spacing w:before="120" w:after="120"/>
      </w:pPr>
      <w:r>
        <w:rPr>
          <w:rFonts w:hint="eastAsia"/>
        </w:rPr>
        <w:lastRenderedPageBreak/>
        <w:t>敬茶用品</w:t>
      </w:r>
    </w:p>
    <w:p w14:paraId="6484D3BD" w14:textId="4C806A85" w:rsidR="005D0B60" w:rsidRDefault="005D0B60" w:rsidP="005D0B60">
      <w:pPr>
        <w:pStyle w:val="affff6"/>
        <w:ind w:firstLine="420"/>
      </w:pPr>
      <w:r w:rsidRPr="005D0B60">
        <w:rPr>
          <w:rFonts w:hint="eastAsia"/>
        </w:rPr>
        <w:t>红漆盘；茶叶；红糖。</w:t>
      </w:r>
    </w:p>
    <w:p w14:paraId="616F2FE3" w14:textId="182136AA" w:rsidR="005D0B60" w:rsidRDefault="005D0B60" w:rsidP="005D0B60">
      <w:pPr>
        <w:pStyle w:val="affe"/>
        <w:spacing w:before="120" w:after="120"/>
      </w:pPr>
      <w:r>
        <w:rPr>
          <w:rFonts w:hint="eastAsia"/>
        </w:rPr>
        <w:t>寿宴相关物品</w:t>
      </w:r>
    </w:p>
    <w:p w14:paraId="1C31632E" w14:textId="23C9C395" w:rsidR="005D0B60" w:rsidRDefault="005D0B60" w:rsidP="005D0B60">
      <w:pPr>
        <w:pStyle w:val="afff"/>
        <w:spacing w:before="120" w:after="120"/>
      </w:pPr>
      <w:r>
        <w:rPr>
          <w:rFonts w:hint="eastAsia"/>
        </w:rPr>
        <w:t>贺寿器具</w:t>
      </w:r>
    </w:p>
    <w:p w14:paraId="6F6942F2" w14:textId="37E8C3BB" w:rsidR="005D0B60" w:rsidRDefault="005D0B60" w:rsidP="005D0B60">
      <w:pPr>
        <w:pStyle w:val="affff6"/>
        <w:ind w:firstLine="420"/>
      </w:pPr>
      <w:r>
        <w:drawing>
          <wp:inline distT="0" distB="0" distL="0" distR="0" wp14:anchorId="55207A73" wp14:editId="5A067A6C">
            <wp:extent cx="165100" cy="15748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165100" cy="157480"/>
                    </a:xfrm>
                    <a:prstGeom prst="rect">
                      <a:avLst/>
                    </a:prstGeom>
                    <a:noFill/>
                    <a:ln>
                      <a:noFill/>
                    </a:ln>
                  </pic:spPr>
                </pic:pic>
              </a:graphicData>
            </a:graphic>
          </wp:inline>
        </w:drawing>
      </w:r>
      <w:r>
        <w:rPr>
          <w:rFonts w:hint="eastAsia"/>
        </w:rPr>
        <w:t>1担。</w:t>
      </w:r>
    </w:p>
    <w:p w14:paraId="33A1C8F4" w14:textId="2F02FB5F" w:rsidR="005D0B60" w:rsidRDefault="005D0B60" w:rsidP="005D0B60">
      <w:pPr>
        <w:pStyle w:val="afff"/>
        <w:spacing w:before="120" w:after="120"/>
      </w:pPr>
      <w:r>
        <w:rPr>
          <w:rFonts w:hint="eastAsia"/>
        </w:rPr>
        <w:t>穿戴用品</w:t>
      </w:r>
    </w:p>
    <w:p w14:paraId="7DB12847" w14:textId="557D8CA2" w:rsidR="005D0B60" w:rsidRDefault="005D0B60" w:rsidP="005D0B60">
      <w:pPr>
        <w:pStyle w:val="affff6"/>
        <w:ind w:firstLine="420"/>
      </w:pPr>
      <w:r>
        <w:rPr>
          <w:rFonts w:hint="eastAsia"/>
        </w:rPr>
        <w:t>红色新衣。</w:t>
      </w:r>
    </w:p>
    <w:p w14:paraId="24F80984" w14:textId="3487C82E" w:rsidR="005D0B60" w:rsidRDefault="005D0B60" w:rsidP="005D0B60">
      <w:pPr>
        <w:pStyle w:val="afff"/>
        <w:spacing w:before="120" w:after="120"/>
      </w:pPr>
      <w:r>
        <w:rPr>
          <w:rFonts w:hint="eastAsia"/>
        </w:rPr>
        <w:t>祭拜祖先用品</w:t>
      </w:r>
    </w:p>
    <w:p w14:paraId="4112CE93" w14:textId="62B81CC0" w:rsidR="005D0B60" w:rsidRDefault="005D0B60" w:rsidP="005D0B60">
      <w:pPr>
        <w:pStyle w:val="affff6"/>
        <w:ind w:firstLine="420"/>
      </w:pPr>
      <w:r w:rsidRPr="005D0B60">
        <w:rPr>
          <w:rFonts w:hint="eastAsia"/>
        </w:rPr>
        <w:t>香烛；钱纸；祭品。</w:t>
      </w:r>
    </w:p>
    <w:p w14:paraId="198DCA5A" w14:textId="672D20CF" w:rsidR="005D0B60" w:rsidRDefault="005D0B60" w:rsidP="005D0B60">
      <w:pPr>
        <w:pStyle w:val="afff"/>
        <w:spacing w:before="120" w:after="120"/>
      </w:pPr>
      <w:r>
        <w:rPr>
          <w:rFonts w:hint="eastAsia"/>
        </w:rPr>
        <w:t>宴席菜品</w:t>
      </w:r>
    </w:p>
    <w:p w14:paraId="24A38C15" w14:textId="24BC09DB" w:rsidR="005D0B60" w:rsidRPr="005D0B60" w:rsidRDefault="005D0B60" w:rsidP="005D0B60">
      <w:pPr>
        <w:pStyle w:val="affff6"/>
        <w:ind w:firstLine="420"/>
      </w:pPr>
      <w:r w:rsidRPr="005D0B60">
        <w:rPr>
          <w:rFonts w:hint="eastAsia"/>
        </w:rPr>
        <w:t>炒韭菜；炒面条；其他菜式。</w:t>
      </w:r>
    </w:p>
    <w:p w14:paraId="404F897C" w14:textId="77777777" w:rsidR="006C4F8E" w:rsidRDefault="006C4F8E" w:rsidP="006C4F8E">
      <w:pPr>
        <w:pStyle w:val="affffffffa"/>
        <w:numPr>
          <w:ilvl w:val="0"/>
          <w:numId w:val="0"/>
        </w:numPr>
      </w:pPr>
    </w:p>
    <w:p w14:paraId="10EFF006" w14:textId="77777777" w:rsidR="005F3386" w:rsidRDefault="005F3386" w:rsidP="006C4F8E">
      <w:pPr>
        <w:pStyle w:val="affffffffa"/>
        <w:numPr>
          <w:ilvl w:val="0"/>
          <w:numId w:val="0"/>
        </w:numPr>
        <w:sectPr w:rsidR="005F3386" w:rsidSect="007A5D3A">
          <w:pgSz w:w="11906" w:h="16838" w:code="9"/>
          <w:pgMar w:top="1928" w:right="1134" w:bottom="1134" w:left="1134" w:header="1418" w:footer="1134" w:gutter="284"/>
          <w:pgNumType w:start="1"/>
          <w:cols w:space="425"/>
          <w:formProt w:val="0"/>
          <w:docGrid w:linePitch="312"/>
        </w:sectPr>
      </w:pPr>
    </w:p>
    <w:p w14:paraId="15CDF2E8" w14:textId="77777777" w:rsidR="005F3386" w:rsidRDefault="005F3386" w:rsidP="005F3386">
      <w:pPr>
        <w:pStyle w:val="af8"/>
      </w:pPr>
      <w:bookmarkStart w:id="55" w:name="BookMark5"/>
      <w:bookmarkEnd w:id="22"/>
    </w:p>
    <w:p w14:paraId="41723EA6" w14:textId="77777777" w:rsidR="005F3386" w:rsidRDefault="005F3386" w:rsidP="005F3386">
      <w:pPr>
        <w:pStyle w:val="afe"/>
      </w:pPr>
    </w:p>
    <w:p w14:paraId="685EC80E" w14:textId="5C63A3E1" w:rsidR="005F3386" w:rsidRDefault="005F3386" w:rsidP="005F3386">
      <w:pPr>
        <w:pStyle w:val="aff3"/>
        <w:spacing w:after="120"/>
      </w:pPr>
      <w:r>
        <w:br/>
      </w:r>
      <w:bookmarkStart w:id="56" w:name="_Toc139290213"/>
      <w:r>
        <w:rPr>
          <w:rFonts w:hint="eastAsia"/>
        </w:rPr>
        <w:t>（资料性）</w:t>
      </w:r>
      <w:r>
        <w:br/>
      </w:r>
      <w:r>
        <w:rPr>
          <w:rFonts w:hint="eastAsia"/>
        </w:rPr>
        <w:t>潮汕各地出花园仪式</w:t>
      </w:r>
      <w:bookmarkEnd w:id="56"/>
    </w:p>
    <w:p w14:paraId="77CF5023" w14:textId="35D556EA" w:rsidR="005F3386" w:rsidRDefault="004F28B2" w:rsidP="004F28B2">
      <w:pPr>
        <w:pStyle w:val="aff4"/>
        <w:spacing w:before="120" w:after="120"/>
      </w:pPr>
      <w:bookmarkStart w:id="57" w:name="_Toc139290214"/>
      <w:r>
        <w:rPr>
          <w:rFonts w:hint="eastAsia"/>
        </w:rPr>
        <w:t>潮汕市的“出花园”仪式</w:t>
      </w:r>
      <w:bookmarkEnd w:id="57"/>
    </w:p>
    <w:p w14:paraId="51F4BCEE" w14:textId="27A2DB2A" w:rsidR="004F28B2" w:rsidRDefault="004F28B2" w:rsidP="004F28B2">
      <w:pPr>
        <w:pStyle w:val="aff"/>
        <w:spacing w:before="120" w:after="120"/>
      </w:pPr>
      <w:r>
        <w:rPr>
          <w:rFonts w:hint="eastAsia"/>
        </w:rPr>
        <w:t>潮州市的“出花园”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4F28B2" w14:paraId="6D5FC7FC" w14:textId="77777777" w:rsidTr="004F28B2">
        <w:trPr>
          <w:tblHeader/>
          <w:jc w:val="center"/>
        </w:trPr>
        <w:tc>
          <w:tcPr>
            <w:tcW w:w="1866" w:type="dxa"/>
            <w:tcBorders>
              <w:top w:val="single" w:sz="8" w:space="0" w:color="auto"/>
              <w:bottom w:val="single" w:sz="8" w:space="0" w:color="auto"/>
            </w:tcBorders>
            <w:shd w:val="clear" w:color="auto" w:fill="auto"/>
          </w:tcPr>
          <w:p w14:paraId="667D790F" w14:textId="4A580FC4" w:rsidR="004F28B2" w:rsidRDefault="004F28B2" w:rsidP="004F28B2">
            <w:pPr>
              <w:pStyle w:val="afffffffff2"/>
            </w:pPr>
            <w:r w:rsidRPr="00C7393D">
              <w:rPr>
                <w:rFonts w:hint="eastAsia"/>
              </w:rPr>
              <w:t>地区</w:t>
            </w:r>
          </w:p>
        </w:tc>
        <w:tc>
          <w:tcPr>
            <w:tcW w:w="1867" w:type="dxa"/>
            <w:tcBorders>
              <w:top w:val="single" w:sz="8" w:space="0" w:color="auto"/>
              <w:bottom w:val="single" w:sz="8" w:space="0" w:color="auto"/>
            </w:tcBorders>
            <w:shd w:val="clear" w:color="auto" w:fill="auto"/>
          </w:tcPr>
          <w:p w14:paraId="769A1361" w14:textId="2F619E42" w:rsidR="004F28B2" w:rsidRDefault="004F28B2" w:rsidP="004F28B2">
            <w:pPr>
              <w:pStyle w:val="afffffffff2"/>
            </w:pPr>
            <w:r w:rsidRPr="00C7393D">
              <w:rPr>
                <w:rFonts w:hint="eastAsia"/>
              </w:rPr>
              <w:t>仪式过程</w:t>
            </w:r>
          </w:p>
        </w:tc>
        <w:tc>
          <w:tcPr>
            <w:tcW w:w="1867" w:type="dxa"/>
            <w:tcBorders>
              <w:top w:val="single" w:sz="8" w:space="0" w:color="auto"/>
              <w:bottom w:val="single" w:sz="8" w:space="0" w:color="auto"/>
            </w:tcBorders>
            <w:shd w:val="clear" w:color="auto" w:fill="auto"/>
          </w:tcPr>
          <w:p w14:paraId="0FE675C4" w14:textId="4F010B77" w:rsidR="004F28B2" w:rsidRDefault="004F28B2" w:rsidP="004F28B2">
            <w:pPr>
              <w:pStyle w:val="afffffffff2"/>
            </w:pPr>
            <w:r w:rsidRPr="00C7393D">
              <w:rPr>
                <w:rFonts w:hint="eastAsia"/>
              </w:rPr>
              <w:t>祭拜用品</w:t>
            </w:r>
          </w:p>
        </w:tc>
        <w:tc>
          <w:tcPr>
            <w:tcW w:w="1867" w:type="dxa"/>
            <w:tcBorders>
              <w:top w:val="single" w:sz="8" w:space="0" w:color="auto"/>
              <w:bottom w:val="single" w:sz="8" w:space="0" w:color="auto"/>
            </w:tcBorders>
            <w:shd w:val="clear" w:color="auto" w:fill="auto"/>
          </w:tcPr>
          <w:p w14:paraId="174087B1" w14:textId="7621A4A0" w:rsidR="004F28B2" w:rsidRDefault="004F28B2" w:rsidP="004F28B2">
            <w:pPr>
              <w:pStyle w:val="afffffffff2"/>
            </w:pPr>
            <w:r w:rsidRPr="00C7393D">
              <w:rPr>
                <w:rFonts w:hint="eastAsia"/>
              </w:rPr>
              <w:t>食品</w:t>
            </w:r>
          </w:p>
        </w:tc>
        <w:tc>
          <w:tcPr>
            <w:tcW w:w="1867" w:type="dxa"/>
            <w:tcBorders>
              <w:top w:val="single" w:sz="8" w:space="0" w:color="auto"/>
              <w:bottom w:val="single" w:sz="8" w:space="0" w:color="auto"/>
            </w:tcBorders>
            <w:shd w:val="clear" w:color="auto" w:fill="auto"/>
          </w:tcPr>
          <w:p w14:paraId="21A26094" w14:textId="03B58A83" w:rsidR="004F28B2" w:rsidRDefault="004F28B2" w:rsidP="004F28B2">
            <w:pPr>
              <w:pStyle w:val="afffffffff2"/>
            </w:pPr>
            <w:r w:rsidRPr="00C7393D">
              <w:rPr>
                <w:rFonts w:hint="eastAsia"/>
              </w:rPr>
              <w:t>特别之处</w:t>
            </w:r>
          </w:p>
        </w:tc>
      </w:tr>
      <w:tr w:rsidR="004F28B2" w14:paraId="39B0D534" w14:textId="77777777" w:rsidTr="004F28B2">
        <w:trPr>
          <w:jc w:val="center"/>
        </w:trPr>
        <w:tc>
          <w:tcPr>
            <w:tcW w:w="1866" w:type="dxa"/>
            <w:tcBorders>
              <w:top w:val="single" w:sz="8" w:space="0" w:color="auto"/>
            </w:tcBorders>
            <w:shd w:val="clear" w:color="auto" w:fill="auto"/>
            <w:vAlign w:val="center"/>
          </w:tcPr>
          <w:p w14:paraId="3FA1DC2A" w14:textId="77777777" w:rsidR="004F28B2" w:rsidRDefault="004F28B2" w:rsidP="004F28B2">
            <w:pPr>
              <w:pStyle w:val="afffffffff2"/>
            </w:pPr>
            <w:r>
              <w:rPr>
                <w:rFonts w:hint="eastAsia"/>
              </w:rPr>
              <w:t>潮州市</w:t>
            </w:r>
          </w:p>
          <w:p w14:paraId="3F8803D6" w14:textId="77777777" w:rsidR="004F28B2" w:rsidRDefault="004F28B2" w:rsidP="004F28B2">
            <w:pPr>
              <w:pStyle w:val="afffffffff2"/>
            </w:pPr>
            <w:r>
              <w:rPr>
                <w:rFonts w:hint="eastAsia"/>
              </w:rPr>
              <w:t>潮安县</w:t>
            </w:r>
          </w:p>
          <w:p w14:paraId="6007F4A5" w14:textId="77777777" w:rsidR="004F28B2" w:rsidRDefault="004F28B2" w:rsidP="004F28B2">
            <w:pPr>
              <w:pStyle w:val="afffffffff2"/>
            </w:pPr>
            <w:r>
              <w:rPr>
                <w:rFonts w:hint="eastAsia"/>
              </w:rPr>
              <w:t>龙湖镇</w:t>
            </w:r>
          </w:p>
          <w:p w14:paraId="0E87ED8F" w14:textId="2C4137DB" w:rsidR="004F28B2" w:rsidRDefault="004F28B2" w:rsidP="004F28B2">
            <w:pPr>
              <w:pStyle w:val="afffffffff2"/>
            </w:pPr>
            <w:r>
              <w:rPr>
                <w:rFonts w:hint="eastAsia"/>
              </w:rPr>
              <w:t>鹳巢村</w:t>
            </w:r>
          </w:p>
        </w:tc>
        <w:tc>
          <w:tcPr>
            <w:tcW w:w="1867" w:type="dxa"/>
            <w:tcBorders>
              <w:top w:val="single" w:sz="8" w:space="0" w:color="auto"/>
            </w:tcBorders>
            <w:shd w:val="clear" w:color="auto" w:fill="auto"/>
            <w:vAlign w:val="center"/>
          </w:tcPr>
          <w:p w14:paraId="0FB146B7" w14:textId="2D98C6AE" w:rsidR="004F28B2" w:rsidRDefault="004F28B2" w:rsidP="00CC36B3">
            <w:pPr>
              <w:pStyle w:val="afffffffff2"/>
              <w:spacing w:beforeLines="50" w:before="120" w:afterLines="50" w:after="120"/>
              <w:ind w:leftChars="50" w:left="105" w:rightChars="50" w:right="105"/>
              <w:jc w:val="both"/>
            </w:pPr>
            <w:r w:rsidRPr="004F28B2">
              <w:rPr>
                <w:rFonts w:hint="eastAsia"/>
              </w:rPr>
              <w:t>求神问卜、选择吉时、洗12色花水（竹叶、榕树叶、仙草、石榴花、柑叶等）穿红木屐、穿新衣服、祭拜公婆母、坐主位、食用五碗头、整天不能外出、不能调皮捣蛋、不能说不吉利的话</w:t>
            </w:r>
          </w:p>
        </w:tc>
        <w:tc>
          <w:tcPr>
            <w:tcW w:w="1867" w:type="dxa"/>
            <w:tcBorders>
              <w:top w:val="single" w:sz="8" w:space="0" w:color="auto"/>
            </w:tcBorders>
            <w:shd w:val="clear" w:color="auto" w:fill="auto"/>
            <w:vAlign w:val="center"/>
          </w:tcPr>
          <w:p w14:paraId="1EF2A410" w14:textId="6AC163EB" w:rsidR="004F28B2" w:rsidRDefault="004F28B2" w:rsidP="00CC36B3">
            <w:pPr>
              <w:pStyle w:val="afffffffff2"/>
              <w:spacing w:beforeLines="50" w:before="120" w:afterLines="50" w:after="120"/>
              <w:ind w:leftChars="50" w:left="105" w:rightChars="50" w:right="105"/>
              <w:jc w:val="both"/>
            </w:pPr>
            <w:r w:rsidRPr="004F28B2">
              <w:rPr>
                <w:rFonts w:hint="eastAsia"/>
              </w:rPr>
              <w:t>钱纸、茶叶、红桃粿、发粿、12块猪肝、三牲（猪肉、鲮箭鱼、男公鸡女母鸭）、24块猪肝、4点金（鸡头、鸡翅、鸡脚）</w:t>
            </w:r>
          </w:p>
        </w:tc>
        <w:tc>
          <w:tcPr>
            <w:tcW w:w="1867" w:type="dxa"/>
            <w:tcBorders>
              <w:top w:val="single" w:sz="8" w:space="0" w:color="auto"/>
            </w:tcBorders>
            <w:shd w:val="clear" w:color="auto" w:fill="auto"/>
            <w:vAlign w:val="center"/>
          </w:tcPr>
          <w:p w14:paraId="5D8CBB86" w14:textId="65ADDD09" w:rsidR="004F28B2" w:rsidRDefault="004F28B2" w:rsidP="00CC36B3">
            <w:pPr>
              <w:pStyle w:val="afffffffff2"/>
              <w:spacing w:beforeLines="50" w:before="120" w:afterLines="50" w:after="120"/>
              <w:ind w:leftChars="50" w:left="105" w:rightChars="50" w:right="105"/>
            </w:pPr>
            <w:r w:rsidRPr="004F28B2">
              <w:rPr>
                <w:rFonts w:hint="eastAsia"/>
              </w:rPr>
              <w:t>5碗头（男公鸡女母鸭、鲮箭鱼、螃蟹、猪肝炒葱、肉丸）等</w:t>
            </w:r>
          </w:p>
        </w:tc>
        <w:tc>
          <w:tcPr>
            <w:tcW w:w="1867" w:type="dxa"/>
            <w:tcBorders>
              <w:top w:val="single" w:sz="8" w:space="0" w:color="auto"/>
            </w:tcBorders>
            <w:shd w:val="clear" w:color="auto" w:fill="auto"/>
            <w:vAlign w:val="center"/>
          </w:tcPr>
          <w:p w14:paraId="7B02E8FB" w14:textId="6CB585E8" w:rsidR="004F28B2" w:rsidRDefault="004F28B2" w:rsidP="00CC36B3">
            <w:pPr>
              <w:pStyle w:val="afffffffff2"/>
              <w:spacing w:beforeLines="50" w:before="120" w:afterLines="50" w:after="120"/>
              <w:ind w:leftChars="50" w:left="105" w:rightChars="50" w:right="105"/>
              <w:jc w:val="both"/>
            </w:pPr>
            <w:r w:rsidRPr="004F28B2">
              <w:rPr>
                <w:rFonts w:hint="eastAsia"/>
              </w:rPr>
              <w:t>洗浴完后把12色花捞起放床底,花水由兄弟姐妹合力抬出倒在树下、亲戚中如有孩子同一天“出花园”，双方不送礼，不互相见面</w:t>
            </w:r>
          </w:p>
        </w:tc>
      </w:tr>
      <w:tr w:rsidR="004F28B2" w14:paraId="07CD0089" w14:textId="77777777" w:rsidTr="004F28B2">
        <w:trPr>
          <w:jc w:val="center"/>
        </w:trPr>
        <w:tc>
          <w:tcPr>
            <w:tcW w:w="1866" w:type="dxa"/>
            <w:shd w:val="clear" w:color="auto" w:fill="auto"/>
            <w:vAlign w:val="center"/>
          </w:tcPr>
          <w:p w14:paraId="54C8EF5A" w14:textId="77777777" w:rsidR="004F28B2" w:rsidRDefault="004F28B2" w:rsidP="004F28B2">
            <w:pPr>
              <w:pStyle w:val="afffffffff2"/>
            </w:pPr>
            <w:r>
              <w:rPr>
                <w:rFonts w:hint="eastAsia"/>
              </w:rPr>
              <w:t>潮州市</w:t>
            </w:r>
          </w:p>
          <w:p w14:paraId="4FEFF4A5" w14:textId="3B932EC8" w:rsidR="004F28B2" w:rsidRDefault="004F28B2" w:rsidP="004F28B2">
            <w:pPr>
              <w:pStyle w:val="afffffffff2"/>
            </w:pPr>
            <w:r>
              <w:rPr>
                <w:rFonts w:hint="eastAsia"/>
              </w:rPr>
              <w:t>湘桥区</w:t>
            </w:r>
          </w:p>
        </w:tc>
        <w:tc>
          <w:tcPr>
            <w:tcW w:w="1867" w:type="dxa"/>
            <w:shd w:val="clear" w:color="auto" w:fill="auto"/>
            <w:vAlign w:val="center"/>
          </w:tcPr>
          <w:p w14:paraId="43894618" w14:textId="5B450CC7" w:rsidR="004F28B2" w:rsidRDefault="004F28B2" w:rsidP="00CC36B3">
            <w:pPr>
              <w:pStyle w:val="afffffffff2"/>
              <w:spacing w:beforeLines="50" w:before="120" w:afterLines="50" w:after="120"/>
              <w:ind w:leftChars="50" w:left="105" w:rightChars="50" w:right="105"/>
              <w:jc w:val="both"/>
            </w:pPr>
            <w:r w:rsidRPr="004F28B2">
              <w:rPr>
                <w:rFonts w:hint="eastAsia"/>
              </w:rPr>
              <w:t>求神问卜、选择吉时、洗12色花水（榕树枝、竹枝、石榴花、桃树枝、状元竹、青草等12色花枝）穿红木屐、穿新衣服、穿白肚兜、祭拜公婆母、坐主位、食用五碗头、整天不能外出、不能调皮捣蛋、不能说不吉利的话</w:t>
            </w:r>
          </w:p>
        </w:tc>
        <w:tc>
          <w:tcPr>
            <w:tcW w:w="1867" w:type="dxa"/>
            <w:shd w:val="clear" w:color="auto" w:fill="auto"/>
            <w:vAlign w:val="center"/>
          </w:tcPr>
          <w:p w14:paraId="0452CCA1" w14:textId="2D6288AB" w:rsidR="004F28B2" w:rsidRDefault="004F28B2" w:rsidP="00CC36B3">
            <w:pPr>
              <w:pStyle w:val="afffffffff2"/>
              <w:spacing w:beforeLines="50" w:before="120" w:afterLines="50" w:after="120"/>
              <w:ind w:leftChars="50" w:left="105" w:rightChars="50" w:right="105"/>
              <w:jc w:val="both"/>
            </w:pPr>
            <w:r w:rsidRPr="004F28B2">
              <w:rPr>
                <w:rFonts w:hint="eastAsia"/>
              </w:rPr>
              <w:t>钱纸、乌豆酒、桂圆、甜薯粉丸、红桃粿、发粿、柑橘、三牲（猪头、鲤鱼、男公鸡女母鸡）等合凑成8件或12件</w:t>
            </w:r>
          </w:p>
        </w:tc>
        <w:tc>
          <w:tcPr>
            <w:tcW w:w="1867" w:type="dxa"/>
            <w:shd w:val="clear" w:color="auto" w:fill="auto"/>
            <w:vAlign w:val="center"/>
          </w:tcPr>
          <w:p w14:paraId="77810205" w14:textId="6F253C53" w:rsidR="004F28B2" w:rsidRDefault="004F28B2" w:rsidP="00CC36B3">
            <w:pPr>
              <w:pStyle w:val="afffffffff2"/>
              <w:spacing w:beforeLines="50" w:before="120" w:afterLines="50" w:after="120"/>
              <w:ind w:leftChars="50" w:left="105" w:rightChars="50" w:right="105"/>
              <w:jc w:val="both"/>
            </w:pPr>
            <w:r w:rsidRPr="004F28B2">
              <w:rPr>
                <w:rFonts w:hint="eastAsia"/>
              </w:rPr>
              <w:t>12道菜（豆粉丝煮鸡蛋、厚合、芹菜、青葱煮甜豆腐、乌鱼、鲫鱼或鲤鱼、猪内脏加糖（猪肠、猪肚、猪肝、猪肾、猪心）等</w:t>
            </w:r>
          </w:p>
        </w:tc>
        <w:tc>
          <w:tcPr>
            <w:tcW w:w="1867" w:type="dxa"/>
            <w:shd w:val="clear" w:color="auto" w:fill="auto"/>
            <w:vAlign w:val="center"/>
          </w:tcPr>
          <w:p w14:paraId="2B37693D" w14:textId="1A948781" w:rsidR="004F28B2" w:rsidRDefault="004F28B2" w:rsidP="00CC36B3">
            <w:pPr>
              <w:pStyle w:val="afffffffff2"/>
              <w:spacing w:beforeLines="50" w:before="120" w:afterLines="50" w:after="120"/>
              <w:ind w:leftChars="50" w:left="105" w:rightChars="50" w:right="105"/>
              <w:jc w:val="both"/>
            </w:pPr>
            <w:r w:rsidRPr="004F28B2">
              <w:rPr>
                <w:rFonts w:hint="eastAsia"/>
              </w:rPr>
              <w:t>穿白肚兜、男孩子用公鸡，女孩子用母鸡</w:t>
            </w:r>
          </w:p>
        </w:tc>
      </w:tr>
    </w:tbl>
    <w:p w14:paraId="71F372C1" w14:textId="437F9EAA" w:rsidR="004F28B2" w:rsidRDefault="004F28B2" w:rsidP="004F28B2">
      <w:pPr>
        <w:pStyle w:val="aff4"/>
        <w:spacing w:before="120" w:after="120"/>
      </w:pPr>
      <w:bookmarkStart w:id="58" w:name="_Toc139290215"/>
      <w:r>
        <w:rPr>
          <w:rFonts w:hint="eastAsia"/>
        </w:rPr>
        <w:t>揭阳市的“出花园”仪式</w:t>
      </w:r>
      <w:bookmarkEnd w:id="58"/>
    </w:p>
    <w:p w14:paraId="7C596776" w14:textId="1349CFE4" w:rsidR="004F28B2" w:rsidRPr="004F28B2" w:rsidRDefault="004F28B2" w:rsidP="004F28B2">
      <w:pPr>
        <w:pStyle w:val="aff"/>
        <w:spacing w:before="120" w:after="120"/>
      </w:pPr>
      <w:r>
        <w:rPr>
          <w:rFonts w:hint="eastAsia"/>
        </w:rPr>
        <w:t>揭阳市的“出花园”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0D132B" w14:paraId="6D41AE43" w14:textId="77777777" w:rsidTr="000D132B">
        <w:trPr>
          <w:tblHeader/>
          <w:jc w:val="center"/>
        </w:trPr>
        <w:tc>
          <w:tcPr>
            <w:tcW w:w="1866" w:type="dxa"/>
            <w:tcBorders>
              <w:top w:val="single" w:sz="8" w:space="0" w:color="auto"/>
              <w:bottom w:val="single" w:sz="8" w:space="0" w:color="auto"/>
            </w:tcBorders>
            <w:shd w:val="clear" w:color="auto" w:fill="auto"/>
          </w:tcPr>
          <w:p w14:paraId="7F71E07F" w14:textId="0C9227AF" w:rsidR="000D132B" w:rsidRDefault="000D132B" w:rsidP="000D132B">
            <w:pPr>
              <w:pStyle w:val="afffffffff2"/>
            </w:pPr>
            <w:r w:rsidRPr="0067407A">
              <w:rPr>
                <w:rFonts w:hint="eastAsia"/>
              </w:rPr>
              <w:t>地区</w:t>
            </w:r>
          </w:p>
        </w:tc>
        <w:tc>
          <w:tcPr>
            <w:tcW w:w="1867" w:type="dxa"/>
            <w:tcBorders>
              <w:top w:val="single" w:sz="8" w:space="0" w:color="auto"/>
              <w:bottom w:val="single" w:sz="8" w:space="0" w:color="auto"/>
            </w:tcBorders>
            <w:shd w:val="clear" w:color="auto" w:fill="auto"/>
          </w:tcPr>
          <w:p w14:paraId="4EBE6B43" w14:textId="5E09198C" w:rsidR="000D132B" w:rsidRDefault="000D132B" w:rsidP="000D132B">
            <w:pPr>
              <w:pStyle w:val="afffffffff2"/>
            </w:pPr>
            <w:r w:rsidRPr="0067407A">
              <w:rPr>
                <w:rFonts w:hint="eastAsia"/>
              </w:rPr>
              <w:t>仪式过程</w:t>
            </w:r>
          </w:p>
        </w:tc>
        <w:tc>
          <w:tcPr>
            <w:tcW w:w="1867" w:type="dxa"/>
            <w:tcBorders>
              <w:top w:val="single" w:sz="8" w:space="0" w:color="auto"/>
              <w:bottom w:val="single" w:sz="8" w:space="0" w:color="auto"/>
            </w:tcBorders>
            <w:shd w:val="clear" w:color="auto" w:fill="auto"/>
          </w:tcPr>
          <w:p w14:paraId="7A25BE61" w14:textId="1E25F9CF" w:rsidR="000D132B" w:rsidRDefault="000D132B" w:rsidP="000D132B">
            <w:pPr>
              <w:pStyle w:val="afffffffff2"/>
            </w:pPr>
            <w:r w:rsidRPr="0067407A">
              <w:rPr>
                <w:rFonts w:hint="eastAsia"/>
              </w:rPr>
              <w:t>祭拜用品</w:t>
            </w:r>
          </w:p>
        </w:tc>
        <w:tc>
          <w:tcPr>
            <w:tcW w:w="1867" w:type="dxa"/>
            <w:tcBorders>
              <w:top w:val="single" w:sz="8" w:space="0" w:color="auto"/>
              <w:bottom w:val="single" w:sz="8" w:space="0" w:color="auto"/>
            </w:tcBorders>
            <w:shd w:val="clear" w:color="auto" w:fill="auto"/>
          </w:tcPr>
          <w:p w14:paraId="150595AA" w14:textId="31ED4DE5" w:rsidR="000D132B" w:rsidRDefault="000D132B" w:rsidP="000D132B">
            <w:pPr>
              <w:pStyle w:val="afffffffff2"/>
            </w:pPr>
            <w:r w:rsidRPr="0067407A">
              <w:rPr>
                <w:rFonts w:hint="eastAsia"/>
              </w:rPr>
              <w:t>食品</w:t>
            </w:r>
          </w:p>
        </w:tc>
        <w:tc>
          <w:tcPr>
            <w:tcW w:w="1867" w:type="dxa"/>
            <w:tcBorders>
              <w:top w:val="single" w:sz="8" w:space="0" w:color="auto"/>
              <w:bottom w:val="single" w:sz="8" w:space="0" w:color="auto"/>
            </w:tcBorders>
            <w:shd w:val="clear" w:color="auto" w:fill="auto"/>
          </w:tcPr>
          <w:p w14:paraId="124B4924" w14:textId="77D21FE8" w:rsidR="000D132B" w:rsidRDefault="000D132B" w:rsidP="000D132B">
            <w:pPr>
              <w:pStyle w:val="afffffffff2"/>
            </w:pPr>
            <w:r w:rsidRPr="0067407A">
              <w:rPr>
                <w:rFonts w:hint="eastAsia"/>
              </w:rPr>
              <w:t>特别之处</w:t>
            </w:r>
          </w:p>
        </w:tc>
      </w:tr>
      <w:tr w:rsidR="000D132B" w14:paraId="67B904EC" w14:textId="77777777" w:rsidTr="00EB08C6">
        <w:trPr>
          <w:jc w:val="center"/>
        </w:trPr>
        <w:tc>
          <w:tcPr>
            <w:tcW w:w="1866" w:type="dxa"/>
            <w:tcBorders>
              <w:top w:val="single" w:sz="8" w:space="0" w:color="auto"/>
            </w:tcBorders>
            <w:shd w:val="clear" w:color="auto" w:fill="auto"/>
          </w:tcPr>
          <w:p w14:paraId="22B844F5" w14:textId="77777777" w:rsidR="000D132B" w:rsidRDefault="000D132B" w:rsidP="00CC36B3">
            <w:pPr>
              <w:pStyle w:val="afffffffff2"/>
              <w:spacing w:beforeLines="50" w:before="120" w:afterLines="50" w:after="120"/>
              <w:ind w:leftChars="50" w:left="105" w:rightChars="50" w:right="105"/>
            </w:pPr>
            <w:r w:rsidRPr="00C43CDF">
              <w:rPr>
                <w:rFonts w:hint="eastAsia"/>
              </w:rPr>
              <w:t>揭东县</w:t>
            </w:r>
          </w:p>
          <w:p w14:paraId="0BC7256C" w14:textId="0AE064AC" w:rsidR="000D132B" w:rsidRDefault="000D132B" w:rsidP="00CC36B3">
            <w:pPr>
              <w:pStyle w:val="afffffffff2"/>
              <w:spacing w:beforeLines="50" w:before="120" w:afterLines="50" w:after="120"/>
              <w:ind w:leftChars="50" w:left="105" w:rightChars="50" w:right="105"/>
            </w:pPr>
            <w:r w:rsidRPr="000D132B">
              <w:rPr>
                <w:rFonts w:hint="eastAsia"/>
              </w:rPr>
              <w:t>曲溪港畔</w:t>
            </w:r>
          </w:p>
        </w:tc>
        <w:tc>
          <w:tcPr>
            <w:tcW w:w="1867" w:type="dxa"/>
            <w:tcBorders>
              <w:top w:val="single" w:sz="8" w:space="0" w:color="auto"/>
            </w:tcBorders>
            <w:shd w:val="clear" w:color="auto" w:fill="auto"/>
          </w:tcPr>
          <w:p w14:paraId="71F3550E" w14:textId="6C0F3941" w:rsidR="000D132B" w:rsidRDefault="000D132B" w:rsidP="00CC36B3">
            <w:pPr>
              <w:pStyle w:val="afffffffff2"/>
              <w:spacing w:beforeLines="50" w:before="120" w:afterLines="50" w:after="120"/>
              <w:ind w:leftChars="50" w:left="105" w:rightChars="50" w:right="105"/>
              <w:jc w:val="both"/>
            </w:pPr>
            <w:r w:rsidRPr="000D132B">
              <w:rPr>
                <w:rFonts w:hint="eastAsia"/>
              </w:rPr>
              <w:t>穿新衣（由外婆家送来）、拜公婆神</w:t>
            </w:r>
          </w:p>
        </w:tc>
        <w:tc>
          <w:tcPr>
            <w:tcW w:w="1867" w:type="dxa"/>
            <w:tcBorders>
              <w:top w:val="single" w:sz="8" w:space="0" w:color="auto"/>
            </w:tcBorders>
            <w:shd w:val="clear" w:color="auto" w:fill="auto"/>
          </w:tcPr>
          <w:p w14:paraId="1F12FC77" w14:textId="238B8010" w:rsidR="000D132B" w:rsidRDefault="000D132B" w:rsidP="00CC36B3">
            <w:pPr>
              <w:pStyle w:val="afffffffff2"/>
              <w:spacing w:beforeLines="50" w:before="120" w:afterLines="50" w:after="120"/>
              <w:ind w:leftChars="50" w:left="105" w:rightChars="50" w:right="105"/>
            </w:pPr>
            <w:r w:rsidRPr="000D132B">
              <w:rPr>
                <w:rFonts w:hint="eastAsia"/>
              </w:rPr>
              <w:t>香烛、钱纸、鸡、三牲粿品、五果（水果）</w:t>
            </w:r>
          </w:p>
        </w:tc>
        <w:tc>
          <w:tcPr>
            <w:tcW w:w="1867" w:type="dxa"/>
            <w:tcBorders>
              <w:top w:val="single" w:sz="8" w:space="0" w:color="auto"/>
            </w:tcBorders>
            <w:shd w:val="clear" w:color="auto" w:fill="auto"/>
          </w:tcPr>
          <w:p w14:paraId="366C16CE" w14:textId="74A08C30" w:rsidR="000D132B" w:rsidRDefault="000D132B" w:rsidP="00CC36B3">
            <w:pPr>
              <w:pStyle w:val="afffffffff2"/>
              <w:spacing w:beforeLines="50" w:before="120" w:afterLines="50" w:after="120"/>
              <w:ind w:leftChars="50" w:left="105" w:rightChars="50" w:right="105"/>
              <w:jc w:val="both"/>
            </w:pPr>
            <w:r w:rsidRPr="000D132B">
              <w:rPr>
                <w:rFonts w:hint="eastAsia"/>
              </w:rPr>
              <w:t>喝一碗甜汤（猪内脏和鸡蛋），把汤放在水缸上给孩子喝、孩子先吃鸡，再吃两碗饭</w:t>
            </w:r>
          </w:p>
        </w:tc>
        <w:tc>
          <w:tcPr>
            <w:tcW w:w="1867" w:type="dxa"/>
            <w:tcBorders>
              <w:top w:val="single" w:sz="8" w:space="0" w:color="auto"/>
            </w:tcBorders>
            <w:shd w:val="clear" w:color="auto" w:fill="auto"/>
          </w:tcPr>
          <w:p w14:paraId="6BB3B1CD" w14:textId="7E04208A" w:rsidR="000D132B" w:rsidRDefault="000D132B" w:rsidP="00CC36B3">
            <w:pPr>
              <w:pStyle w:val="afffffffff2"/>
              <w:spacing w:beforeLines="50" w:before="120" w:afterLines="50" w:after="120"/>
              <w:ind w:leftChars="50" w:left="105" w:rightChars="50" w:right="105"/>
            </w:pPr>
            <w:r w:rsidRPr="000D132B">
              <w:rPr>
                <w:rFonts w:hint="eastAsia"/>
              </w:rPr>
              <w:t>“出花园”的孩子与其母亲在头上别一枝石榴花、每一样菜都要“出花园”的孩子先吃</w:t>
            </w:r>
          </w:p>
        </w:tc>
      </w:tr>
      <w:tr w:rsidR="000D132B" w14:paraId="69F8F5E3" w14:textId="77777777" w:rsidTr="000D132B">
        <w:trPr>
          <w:jc w:val="center"/>
        </w:trPr>
        <w:tc>
          <w:tcPr>
            <w:tcW w:w="1866" w:type="dxa"/>
            <w:shd w:val="clear" w:color="auto" w:fill="auto"/>
            <w:vAlign w:val="center"/>
          </w:tcPr>
          <w:p w14:paraId="633AA9AA" w14:textId="77777777" w:rsidR="000D132B" w:rsidRDefault="000D132B" w:rsidP="00CC36B3">
            <w:pPr>
              <w:pStyle w:val="afffffffff2"/>
              <w:spacing w:beforeLines="50" w:before="120" w:afterLines="50" w:after="120"/>
              <w:ind w:leftChars="50" w:left="105" w:rightChars="50" w:right="105"/>
            </w:pPr>
            <w:r>
              <w:rPr>
                <w:rFonts w:hint="eastAsia"/>
              </w:rPr>
              <w:t>揭西县</w:t>
            </w:r>
          </w:p>
          <w:p w14:paraId="5DA8C0A3" w14:textId="77777777" w:rsidR="000D132B" w:rsidRDefault="000D132B" w:rsidP="00CC36B3">
            <w:pPr>
              <w:pStyle w:val="afffffffff2"/>
              <w:spacing w:beforeLines="50" w:before="120" w:afterLines="50" w:after="120"/>
              <w:ind w:leftChars="50" w:left="105" w:rightChars="50" w:right="105"/>
            </w:pPr>
            <w:r>
              <w:rPr>
                <w:rFonts w:hint="eastAsia"/>
              </w:rPr>
              <w:t>棉湖、普宁</w:t>
            </w:r>
          </w:p>
          <w:p w14:paraId="3FFED0E3" w14:textId="065A9F95" w:rsidR="000D132B" w:rsidRDefault="000D132B" w:rsidP="00CC36B3">
            <w:pPr>
              <w:pStyle w:val="afffffffff2"/>
              <w:spacing w:beforeLines="50" w:before="120" w:afterLines="50" w:after="120"/>
              <w:ind w:leftChars="50" w:left="105" w:rightChars="50" w:right="105"/>
            </w:pPr>
            <w:r>
              <w:rPr>
                <w:rFonts w:hint="eastAsia"/>
              </w:rPr>
              <w:t>洪阳一带</w:t>
            </w:r>
          </w:p>
        </w:tc>
        <w:tc>
          <w:tcPr>
            <w:tcW w:w="1867" w:type="dxa"/>
            <w:shd w:val="clear" w:color="auto" w:fill="auto"/>
            <w:vAlign w:val="center"/>
          </w:tcPr>
          <w:p w14:paraId="2DA077AC" w14:textId="055D50E5" w:rsidR="000D132B" w:rsidRDefault="000D132B" w:rsidP="00CC36B3">
            <w:pPr>
              <w:pStyle w:val="afffffffff2"/>
              <w:spacing w:beforeLines="50" w:before="120" w:afterLines="50" w:after="120"/>
              <w:ind w:leftChars="50" w:left="105" w:rightChars="50" w:right="105"/>
              <w:jc w:val="both"/>
            </w:pPr>
            <w:r w:rsidRPr="000D132B">
              <w:rPr>
                <w:rFonts w:hint="eastAsia"/>
              </w:rPr>
              <w:t>穿新衣、拜公婆神、围花园、“出花园”者坐主位</w:t>
            </w:r>
          </w:p>
        </w:tc>
        <w:tc>
          <w:tcPr>
            <w:tcW w:w="1867" w:type="dxa"/>
            <w:shd w:val="clear" w:color="auto" w:fill="auto"/>
            <w:vAlign w:val="center"/>
          </w:tcPr>
          <w:p w14:paraId="001BC7D9" w14:textId="01B01589" w:rsidR="000D132B" w:rsidRDefault="000D132B" w:rsidP="00CC36B3">
            <w:pPr>
              <w:pStyle w:val="afffffffff2"/>
              <w:spacing w:beforeLines="50" w:before="120" w:afterLines="50" w:after="120"/>
              <w:ind w:leftChars="50" w:left="105" w:rightChars="50" w:right="105"/>
            </w:pPr>
            <w:r w:rsidRPr="000D132B">
              <w:rPr>
                <w:rFonts w:hint="eastAsia"/>
              </w:rPr>
              <w:t>香烛、钱纸、三牲粿品、五果（水果）</w:t>
            </w:r>
          </w:p>
        </w:tc>
        <w:tc>
          <w:tcPr>
            <w:tcW w:w="1867" w:type="dxa"/>
            <w:shd w:val="clear" w:color="auto" w:fill="auto"/>
            <w:vAlign w:val="center"/>
          </w:tcPr>
          <w:p w14:paraId="44CE7273" w14:textId="1CA643C4" w:rsidR="000D132B" w:rsidRDefault="000D132B" w:rsidP="00CC36B3">
            <w:pPr>
              <w:pStyle w:val="afffffffff2"/>
              <w:spacing w:beforeLines="50" w:before="120" w:afterLines="50" w:after="120"/>
              <w:ind w:leftChars="50" w:left="105" w:rightChars="50" w:right="105"/>
              <w:jc w:val="both"/>
            </w:pPr>
            <w:r w:rsidRPr="000D132B">
              <w:rPr>
                <w:rFonts w:hint="eastAsia"/>
              </w:rPr>
              <w:t>吃猪内脏（肝、肠、肚、肾），“咬”鸡头、若是男孩，就要请客，一般是十二道菜</w:t>
            </w:r>
          </w:p>
        </w:tc>
        <w:tc>
          <w:tcPr>
            <w:tcW w:w="1867" w:type="dxa"/>
            <w:shd w:val="clear" w:color="auto" w:fill="auto"/>
            <w:vAlign w:val="center"/>
          </w:tcPr>
          <w:p w14:paraId="3F097C79" w14:textId="2A99F760" w:rsidR="000D132B" w:rsidRDefault="000D132B" w:rsidP="00CC36B3">
            <w:pPr>
              <w:pStyle w:val="afffffffff2"/>
              <w:spacing w:beforeLines="50" w:before="120" w:afterLines="50" w:after="120"/>
              <w:ind w:leftChars="50" w:left="105" w:rightChars="50" w:right="105"/>
              <w:jc w:val="left"/>
            </w:pPr>
            <w:r w:rsidRPr="000D132B">
              <w:rPr>
                <w:rFonts w:hint="eastAsia"/>
              </w:rPr>
              <w:t>赠送亲友物品有粿品、鸡鸭、鸡蛋</w:t>
            </w:r>
          </w:p>
        </w:tc>
      </w:tr>
      <w:tr w:rsidR="000D132B" w14:paraId="10172641" w14:textId="77777777" w:rsidTr="000D132B">
        <w:trPr>
          <w:jc w:val="center"/>
        </w:trPr>
        <w:tc>
          <w:tcPr>
            <w:tcW w:w="1866" w:type="dxa"/>
            <w:shd w:val="clear" w:color="auto" w:fill="auto"/>
            <w:vAlign w:val="center"/>
          </w:tcPr>
          <w:p w14:paraId="26D15789" w14:textId="77777777" w:rsidR="000D132B" w:rsidRDefault="000D132B" w:rsidP="00CC36B3">
            <w:pPr>
              <w:pStyle w:val="afffffffff2"/>
              <w:spacing w:beforeLines="50" w:before="120" w:afterLines="50" w:after="120"/>
              <w:ind w:leftChars="50" w:left="105" w:rightChars="50" w:right="105"/>
            </w:pPr>
            <w:r>
              <w:rPr>
                <w:rFonts w:hint="eastAsia"/>
              </w:rPr>
              <w:t>揭东县</w:t>
            </w:r>
          </w:p>
          <w:p w14:paraId="0EFDEDB2" w14:textId="4817F8DD" w:rsidR="000D132B" w:rsidRDefault="000D132B" w:rsidP="00CC36B3">
            <w:pPr>
              <w:pStyle w:val="afffffffff2"/>
              <w:spacing w:beforeLines="50" w:before="120" w:afterLines="50" w:after="120"/>
              <w:ind w:leftChars="50" w:left="105" w:rightChars="50" w:right="105"/>
            </w:pPr>
            <w:r>
              <w:rPr>
                <w:rFonts w:hint="eastAsia"/>
              </w:rPr>
              <w:t>下乡</w:t>
            </w:r>
          </w:p>
        </w:tc>
        <w:tc>
          <w:tcPr>
            <w:tcW w:w="1867" w:type="dxa"/>
            <w:shd w:val="clear" w:color="auto" w:fill="auto"/>
            <w:vAlign w:val="center"/>
          </w:tcPr>
          <w:p w14:paraId="3E946C2D" w14:textId="19D2D618" w:rsidR="000D132B" w:rsidRDefault="000D132B" w:rsidP="00CC36B3">
            <w:pPr>
              <w:pStyle w:val="afffffffff2"/>
              <w:spacing w:beforeLines="50" w:before="120" w:afterLines="50" w:after="120"/>
              <w:ind w:leftChars="50" w:left="105" w:rightChars="50" w:right="105"/>
              <w:jc w:val="both"/>
            </w:pPr>
            <w:r w:rsidRPr="000D132B">
              <w:rPr>
                <w:rFonts w:hint="eastAsia"/>
              </w:rPr>
              <w:t>求神问卜、穿新衣新鞋、拜“老爷”、拜公婆神</w:t>
            </w:r>
          </w:p>
        </w:tc>
        <w:tc>
          <w:tcPr>
            <w:tcW w:w="1867" w:type="dxa"/>
            <w:shd w:val="clear" w:color="auto" w:fill="auto"/>
            <w:vAlign w:val="center"/>
          </w:tcPr>
          <w:p w14:paraId="5F06E21F" w14:textId="13ACCB4D" w:rsidR="000D132B" w:rsidRDefault="000D132B" w:rsidP="00CC36B3">
            <w:pPr>
              <w:pStyle w:val="afffffffff2"/>
              <w:spacing w:beforeLines="50" w:before="120" w:afterLines="50" w:after="120"/>
              <w:ind w:leftChars="50" w:left="105" w:rightChars="50" w:right="105"/>
              <w:jc w:val="both"/>
            </w:pPr>
            <w:r w:rsidRPr="000D132B">
              <w:rPr>
                <w:rFonts w:hint="eastAsia"/>
              </w:rPr>
              <w:t>钱纸、水果、素菜、三牲、红桃粿、12碗甜糯米丸、“出花园”者如果是男孩就用鸡，女孩用鸭或鸭蛋</w:t>
            </w:r>
          </w:p>
        </w:tc>
        <w:tc>
          <w:tcPr>
            <w:tcW w:w="1867" w:type="dxa"/>
            <w:shd w:val="clear" w:color="auto" w:fill="auto"/>
            <w:vAlign w:val="center"/>
          </w:tcPr>
          <w:p w14:paraId="261DAF0E" w14:textId="48E179CF" w:rsidR="000D132B" w:rsidRDefault="000D132B" w:rsidP="00CC36B3">
            <w:pPr>
              <w:pStyle w:val="afffffffff2"/>
              <w:spacing w:beforeLines="50" w:before="120" w:afterLines="50" w:after="120"/>
              <w:ind w:leftChars="50" w:left="105" w:rightChars="50" w:right="105"/>
              <w:jc w:val="both"/>
            </w:pPr>
            <w:r w:rsidRPr="000D132B">
              <w:rPr>
                <w:rFonts w:hint="eastAsia"/>
              </w:rPr>
              <w:t>吃两碗丸子，吃完就算“出花园”</w:t>
            </w:r>
          </w:p>
        </w:tc>
        <w:tc>
          <w:tcPr>
            <w:tcW w:w="1867" w:type="dxa"/>
            <w:shd w:val="clear" w:color="auto" w:fill="auto"/>
            <w:vAlign w:val="center"/>
          </w:tcPr>
          <w:p w14:paraId="5BD18639" w14:textId="751F7BFC" w:rsidR="000D132B" w:rsidRDefault="000D132B" w:rsidP="00CC36B3">
            <w:pPr>
              <w:pStyle w:val="afffffffff2"/>
              <w:spacing w:beforeLines="50" w:before="120" w:afterLines="50" w:after="120"/>
              <w:ind w:leftChars="50" w:left="105" w:rightChars="50" w:right="105"/>
              <w:jc w:val="both"/>
            </w:pPr>
            <w:r w:rsidRPr="000D132B">
              <w:rPr>
                <w:rFonts w:hint="eastAsia"/>
              </w:rPr>
              <w:t>“出花园”者如果是男孩就用鸡，女孩用鸭、鸭蛋</w:t>
            </w:r>
          </w:p>
        </w:tc>
      </w:tr>
      <w:tr w:rsidR="000D132B" w14:paraId="2233008B" w14:textId="77777777" w:rsidTr="000D132B">
        <w:trPr>
          <w:jc w:val="center"/>
        </w:trPr>
        <w:tc>
          <w:tcPr>
            <w:tcW w:w="1866" w:type="dxa"/>
            <w:shd w:val="clear" w:color="auto" w:fill="auto"/>
            <w:vAlign w:val="center"/>
          </w:tcPr>
          <w:p w14:paraId="63235484" w14:textId="106C6F44" w:rsidR="000D132B" w:rsidRDefault="000D132B" w:rsidP="00CC36B3">
            <w:pPr>
              <w:pStyle w:val="afffffffff2"/>
              <w:spacing w:beforeLines="50" w:before="120" w:afterLines="50" w:after="120"/>
              <w:ind w:leftChars="50" w:left="105" w:rightChars="50" w:right="105"/>
            </w:pPr>
            <w:r w:rsidRPr="000D132B">
              <w:rPr>
                <w:rFonts w:hint="eastAsia"/>
              </w:rPr>
              <w:lastRenderedPageBreak/>
              <w:t>惠来县</w:t>
            </w:r>
          </w:p>
        </w:tc>
        <w:tc>
          <w:tcPr>
            <w:tcW w:w="1867" w:type="dxa"/>
            <w:shd w:val="clear" w:color="auto" w:fill="auto"/>
            <w:vAlign w:val="center"/>
          </w:tcPr>
          <w:p w14:paraId="5D6E420A" w14:textId="41104E39" w:rsidR="000D132B" w:rsidRDefault="000D132B" w:rsidP="00CC36B3">
            <w:pPr>
              <w:pStyle w:val="afffffffff2"/>
              <w:spacing w:beforeLines="50" w:before="120" w:afterLines="50" w:after="120"/>
              <w:ind w:leftChars="50" w:left="105" w:rightChars="50" w:right="105"/>
              <w:jc w:val="both"/>
            </w:pPr>
            <w:r w:rsidRPr="000D132B">
              <w:rPr>
                <w:rFonts w:hint="eastAsia"/>
              </w:rPr>
              <w:t>求神问卜、穿新衣新鞋、拜“婆神”、 女孩需“开脸”</w:t>
            </w:r>
          </w:p>
        </w:tc>
        <w:tc>
          <w:tcPr>
            <w:tcW w:w="1867" w:type="dxa"/>
            <w:shd w:val="clear" w:color="auto" w:fill="auto"/>
            <w:vAlign w:val="center"/>
          </w:tcPr>
          <w:p w14:paraId="69E85DA9" w14:textId="75307389" w:rsidR="000D132B" w:rsidRDefault="000D132B" w:rsidP="00CC36B3">
            <w:pPr>
              <w:pStyle w:val="afffffffff2"/>
              <w:spacing w:beforeLines="50" w:before="120" w:afterLines="50" w:after="120"/>
              <w:ind w:leftChars="50" w:left="105" w:rightChars="50" w:right="105"/>
              <w:jc w:val="both"/>
            </w:pPr>
            <w:r w:rsidRPr="000D132B">
              <w:rPr>
                <w:rFonts w:hint="eastAsia"/>
              </w:rPr>
              <w:t>纸钱、婆服、甜丸、猪肝、豆干、葱</w:t>
            </w:r>
          </w:p>
        </w:tc>
        <w:tc>
          <w:tcPr>
            <w:tcW w:w="1867" w:type="dxa"/>
            <w:shd w:val="clear" w:color="auto" w:fill="auto"/>
            <w:vAlign w:val="center"/>
          </w:tcPr>
          <w:p w14:paraId="125E090B" w14:textId="035D57F6" w:rsidR="000D132B" w:rsidRDefault="000D132B" w:rsidP="00CC36B3">
            <w:pPr>
              <w:pStyle w:val="afffffffff2"/>
              <w:spacing w:beforeLines="50" w:before="120" w:afterLines="50" w:after="120"/>
              <w:ind w:leftChars="50" w:left="105" w:rightChars="50" w:right="105"/>
              <w:jc w:val="both"/>
            </w:pPr>
            <w:r w:rsidRPr="000D132B">
              <w:rPr>
                <w:rFonts w:hint="eastAsia"/>
              </w:rPr>
              <w:t>甜丸、猪肝、豆干、葱、两个鸡蛋</w:t>
            </w:r>
          </w:p>
        </w:tc>
        <w:tc>
          <w:tcPr>
            <w:tcW w:w="1867" w:type="dxa"/>
            <w:shd w:val="clear" w:color="auto" w:fill="auto"/>
            <w:vAlign w:val="center"/>
          </w:tcPr>
          <w:p w14:paraId="3C8DAD02" w14:textId="4658CE4A" w:rsidR="000D132B" w:rsidRDefault="000D132B" w:rsidP="00CC36B3">
            <w:pPr>
              <w:pStyle w:val="afffffffff2"/>
              <w:spacing w:beforeLines="50" w:before="120" w:afterLines="50" w:after="120"/>
              <w:ind w:leftChars="50" w:left="105" w:rightChars="50" w:right="105"/>
            </w:pPr>
            <w:r w:rsidRPr="000D132B">
              <w:rPr>
                <w:rFonts w:hint="eastAsia"/>
              </w:rPr>
              <w:t>把食物摆放在水缸的盖子上，站在水缸旁边吃</w:t>
            </w:r>
          </w:p>
        </w:tc>
      </w:tr>
    </w:tbl>
    <w:p w14:paraId="4E74440C" w14:textId="37C74BD1" w:rsidR="004F28B2" w:rsidRDefault="000D132B" w:rsidP="000D132B">
      <w:pPr>
        <w:pStyle w:val="aff4"/>
        <w:spacing w:before="120" w:after="120"/>
      </w:pPr>
      <w:bookmarkStart w:id="59" w:name="_Toc139290216"/>
      <w:r>
        <w:rPr>
          <w:rFonts w:hint="eastAsia"/>
        </w:rPr>
        <w:t>汕头市的“出花园”仪式</w:t>
      </w:r>
      <w:bookmarkEnd w:id="59"/>
    </w:p>
    <w:p w14:paraId="242B3F21" w14:textId="63D0D6D9" w:rsidR="000D132B" w:rsidRDefault="000D132B" w:rsidP="000D132B">
      <w:pPr>
        <w:pStyle w:val="aff"/>
        <w:spacing w:before="120" w:after="120"/>
      </w:pPr>
      <w:r>
        <w:rPr>
          <w:rFonts w:hint="eastAsia"/>
        </w:rPr>
        <w:t>汕头市的“出花园”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0D132B" w14:paraId="440FB086" w14:textId="77777777" w:rsidTr="000D132B">
        <w:trPr>
          <w:tblHeader/>
          <w:jc w:val="center"/>
        </w:trPr>
        <w:tc>
          <w:tcPr>
            <w:tcW w:w="1866" w:type="dxa"/>
            <w:tcBorders>
              <w:top w:val="single" w:sz="8" w:space="0" w:color="auto"/>
              <w:bottom w:val="single" w:sz="8" w:space="0" w:color="auto"/>
            </w:tcBorders>
            <w:shd w:val="clear" w:color="auto" w:fill="auto"/>
          </w:tcPr>
          <w:p w14:paraId="6A7FED77" w14:textId="2F35DC08" w:rsidR="000D132B" w:rsidRDefault="000D132B" w:rsidP="000D132B">
            <w:pPr>
              <w:pStyle w:val="afffffffff2"/>
            </w:pPr>
            <w:r w:rsidRPr="0030449C">
              <w:rPr>
                <w:rFonts w:hint="eastAsia"/>
              </w:rPr>
              <w:t>地区</w:t>
            </w:r>
          </w:p>
        </w:tc>
        <w:tc>
          <w:tcPr>
            <w:tcW w:w="1867" w:type="dxa"/>
            <w:tcBorders>
              <w:top w:val="single" w:sz="8" w:space="0" w:color="auto"/>
              <w:bottom w:val="single" w:sz="8" w:space="0" w:color="auto"/>
            </w:tcBorders>
            <w:shd w:val="clear" w:color="auto" w:fill="auto"/>
          </w:tcPr>
          <w:p w14:paraId="48C5ED75" w14:textId="4046E677" w:rsidR="000D132B" w:rsidRDefault="000D132B" w:rsidP="000D132B">
            <w:pPr>
              <w:pStyle w:val="afffffffff2"/>
            </w:pPr>
            <w:r w:rsidRPr="0030449C">
              <w:rPr>
                <w:rFonts w:hint="eastAsia"/>
              </w:rPr>
              <w:t>仪式过程</w:t>
            </w:r>
          </w:p>
        </w:tc>
        <w:tc>
          <w:tcPr>
            <w:tcW w:w="1867" w:type="dxa"/>
            <w:tcBorders>
              <w:top w:val="single" w:sz="8" w:space="0" w:color="auto"/>
              <w:bottom w:val="single" w:sz="8" w:space="0" w:color="auto"/>
            </w:tcBorders>
            <w:shd w:val="clear" w:color="auto" w:fill="auto"/>
          </w:tcPr>
          <w:p w14:paraId="6C338BAD" w14:textId="7B04289C" w:rsidR="000D132B" w:rsidRDefault="000D132B" w:rsidP="000D132B">
            <w:pPr>
              <w:pStyle w:val="afffffffff2"/>
            </w:pPr>
            <w:r w:rsidRPr="0030449C">
              <w:rPr>
                <w:rFonts w:hint="eastAsia"/>
              </w:rPr>
              <w:t>祭拜用品</w:t>
            </w:r>
          </w:p>
        </w:tc>
        <w:tc>
          <w:tcPr>
            <w:tcW w:w="1867" w:type="dxa"/>
            <w:tcBorders>
              <w:top w:val="single" w:sz="8" w:space="0" w:color="auto"/>
              <w:bottom w:val="single" w:sz="8" w:space="0" w:color="auto"/>
            </w:tcBorders>
            <w:shd w:val="clear" w:color="auto" w:fill="auto"/>
          </w:tcPr>
          <w:p w14:paraId="10825473" w14:textId="6996F084" w:rsidR="000D132B" w:rsidRDefault="000D132B" w:rsidP="000D132B">
            <w:pPr>
              <w:pStyle w:val="afffffffff2"/>
            </w:pPr>
            <w:r w:rsidRPr="0030449C">
              <w:rPr>
                <w:rFonts w:hint="eastAsia"/>
              </w:rPr>
              <w:t>食品</w:t>
            </w:r>
          </w:p>
        </w:tc>
        <w:tc>
          <w:tcPr>
            <w:tcW w:w="1867" w:type="dxa"/>
            <w:tcBorders>
              <w:top w:val="single" w:sz="8" w:space="0" w:color="auto"/>
              <w:bottom w:val="single" w:sz="8" w:space="0" w:color="auto"/>
            </w:tcBorders>
            <w:shd w:val="clear" w:color="auto" w:fill="auto"/>
          </w:tcPr>
          <w:p w14:paraId="72EE8921" w14:textId="5E95DDEE" w:rsidR="000D132B" w:rsidRDefault="000D132B" w:rsidP="000D132B">
            <w:pPr>
              <w:pStyle w:val="afffffffff2"/>
            </w:pPr>
            <w:r w:rsidRPr="0030449C">
              <w:rPr>
                <w:rFonts w:hint="eastAsia"/>
              </w:rPr>
              <w:t>特别之处</w:t>
            </w:r>
          </w:p>
        </w:tc>
      </w:tr>
      <w:tr w:rsidR="000D132B" w14:paraId="153E741A" w14:textId="77777777" w:rsidTr="000D132B">
        <w:trPr>
          <w:jc w:val="center"/>
        </w:trPr>
        <w:tc>
          <w:tcPr>
            <w:tcW w:w="1866" w:type="dxa"/>
            <w:tcBorders>
              <w:top w:val="single" w:sz="8" w:space="0" w:color="auto"/>
            </w:tcBorders>
            <w:shd w:val="clear" w:color="auto" w:fill="auto"/>
            <w:vAlign w:val="center"/>
          </w:tcPr>
          <w:p w14:paraId="7EB651A8" w14:textId="77777777" w:rsidR="000D132B" w:rsidRDefault="000D132B" w:rsidP="000D132B">
            <w:pPr>
              <w:pStyle w:val="afffffffff2"/>
            </w:pPr>
            <w:r>
              <w:rPr>
                <w:rFonts w:hint="eastAsia"/>
              </w:rPr>
              <w:t>澄海区</w:t>
            </w:r>
          </w:p>
          <w:p w14:paraId="28F3D022" w14:textId="3367A83F" w:rsidR="000D132B" w:rsidRDefault="000D132B" w:rsidP="000D132B">
            <w:pPr>
              <w:pStyle w:val="afffffffff2"/>
            </w:pPr>
            <w:r>
              <w:rPr>
                <w:rFonts w:hint="eastAsia"/>
              </w:rPr>
              <w:t>隆都镇</w:t>
            </w:r>
          </w:p>
        </w:tc>
        <w:tc>
          <w:tcPr>
            <w:tcW w:w="1867" w:type="dxa"/>
            <w:tcBorders>
              <w:top w:val="single" w:sz="8" w:space="0" w:color="auto"/>
            </w:tcBorders>
            <w:shd w:val="clear" w:color="auto" w:fill="auto"/>
            <w:vAlign w:val="center"/>
          </w:tcPr>
          <w:p w14:paraId="2C847ED2" w14:textId="075280D9" w:rsidR="000D132B" w:rsidRDefault="000D132B" w:rsidP="00CC36B3">
            <w:pPr>
              <w:pStyle w:val="afffffffff2"/>
              <w:spacing w:beforeLines="50" w:before="120" w:afterLines="50" w:after="120"/>
              <w:ind w:leftChars="50" w:left="105" w:rightChars="50" w:right="105"/>
              <w:jc w:val="both"/>
            </w:pPr>
            <w:r w:rsidRPr="000D132B">
              <w:rPr>
                <w:rFonts w:hint="eastAsia"/>
              </w:rPr>
              <w:t>求神问卜、洗12色花水、穿红木屐、穿新衣服、穿白肚兜、祭拜公婆母、坐主位、食用五碗头</w:t>
            </w:r>
          </w:p>
        </w:tc>
        <w:tc>
          <w:tcPr>
            <w:tcW w:w="1867" w:type="dxa"/>
            <w:tcBorders>
              <w:top w:val="single" w:sz="8" w:space="0" w:color="auto"/>
            </w:tcBorders>
            <w:shd w:val="clear" w:color="auto" w:fill="auto"/>
            <w:vAlign w:val="center"/>
          </w:tcPr>
          <w:p w14:paraId="7202094A" w14:textId="6F01DBED" w:rsidR="000D132B" w:rsidRDefault="000D132B" w:rsidP="00CC36B3">
            <w:pPr>
              <w:pStyle w:val="afffffffff2"/>
              <w:spacing w:beforeLines="50" w:before="120" w:afterLines="50" w:after="120"/>
              <w:ind w:leftChars="50" w:left="105" w:rightChars="50" w:right="105"/>
              <w:jc w:val="both"/>
            </w:pPr>
            <w:r w:rsidRPr="000D132B">
              <w:rPr>
                <w:rFonts w:hint="eastAsia"/>
              </w:rPr>
              <w:t>12副公婆衣、两碗饭、红桃粿、发粿</w:t>
            </w:r>
          </w:p>
        </w:tc>
        <w:tc>
          <w:tcPr>
            <w:tcW w:w="1867" w:type="dxa"/>
            <w:tcBorders>
              <w:top w:val="single" w:sz="8" w:space="0" w:color="auto"/>
            </w:tcBorders>
            <w:shd w:val="clear" w:color="auto" w:fill="auto"/>
            <w:vAlign w:val="center"/>
          </w:tcPr>
          <w:p w14:paraId="532B5544" w14:textId="40766122" w:rsidR="000D132B" w:rsidRDefault="000D132B" w:rsidP="00CC36B3">
            <w:pPr>
              <w:pStyle w:val="afffffffff2"/>
              <w:spacing w:beforeLines="50" w:before="120" w:afterLines="50" w:after="120"/>
              <w:ind w:leftChars="50" w:left="105" w:rightChars="50" w:right="105"/>
              <w:jc w:val="both"/>
            </w:pPr>
            <w:r w:rsidRPr="000D132B">
              <w:rPr>
                <w:rFonts w:hint="eastAsia"/>
              </w:rPr>
              <w:t>五碗头（乌鱼或乌鱼术、猪肝、甜豆干、豆芽炒韭菜、鸭）等</w:t>
            </w:r>
          </w:p>
        </w:tc>
        <w:tc>
          <w:tcPr>
            <w:tcW w:w="1867" w:type="dxa"/>
            <w:tcBorders>
              <w:top w:val="single" w:sz="8" w:space="0" w:color="auto"/>
            </w:tcBorders>
            <w:shd w:val="clear" w:color="auto" w:fill="auto"/>
            <w:vAlign w:val="center"/>
          </w:tcPr>
          <w:p w14:paraId="4072F56F" w14:textId="6A7BAA43" w:rsidR="000D132B" w:rsidRDefault="000D132B" w:rsidP="00CC36B3">
            <w:pPr>
              <w:pStyle w:val="afffffffff2"/>
              <w:spacing w:beforeLines="50" w:before="120" w:afterLines="50" w:after="120"/>
              <w:ind w:leftChars="50" w:left="105" w:rightChars="50" w:right="105"/>
              <w:jc w:val="both"/>
            </w:pPr>
            <w:r w:rsidRPr="000D132B">
              <w:rPr>
                <w:rFonts w:hint="eastAsia"/>
              </w:rPr>
              <w:t>无论男孩女孩都是用鸭、不能和同龄人相见</w:t>
            </w:r>
          </w:p>
        </w:tc>
      </w:tr>
      <w:tr w:rsidR="000D132B" w14:paraId="56A28EA8" w14:textId="77777777" w:rsidTr="000D132B">
        <w:trPr>
          <w:jc w:val="center"/>
        </w:trPr>
        <w:tc>
          <w:tcPr>
            <w:tcW w:w="1866" w:type="dxa"/>
            <w:shd w:val="clear" w:color="auto" w:fill="auto"/>
            <w:vAlign w:val="center"/>
          </w:tcPr>
          <w:p w14:paraId="1AF9B4B5" w14:textId="77777777" w:rsidR="000D132B" w:rsidRDefault="000D132B" w:rsidP="000D132B">
            <w:pPr>
              <w:pStyle w:val="afffffffff2"/>
            </w:pPr>
            <w:r>
              <w:rPr>
                <w:rFonts w:hint="eastAsia"/>
              </w:rPr>
              <w:t>潮阳区</w:t>
            </w:r>
          </w:p>
          <w:p w14:paraId="17F8B595" w14:textId="7896465D" w:rsidR="000D132B" w:rsidRPr="000D132B" w:rsidRDefault="000D132B" w:rsidP="000D132B">
            <w:pPr>
              <w:pStyle w:val="afffffffff2"/>
            </w:pPr>
            <w:r>
              <w:rPr>
                <w:rFonts w:hint="eastAsia"/>
              </w:rPr>
              <w:t>铜盂镇</w:t>
            </w:r>
          </w:p>
        </w:tc>
        <w:tc>
          <w:tcPr>
            <w:tcW w:w="1867" w:type="dxa"/>
            <w:shd w:val="clear" w:color="auto" w:fill="auto"/>
            <w:vAlign w:val="center"/>
          </w:tcPr>
          <w:p w14:paraId="3B5AC815" w14:textId="3F422820" w:rsidR="000D132B" w:rsidRDefault="000D132B" w:rsidP="00CC36B3">
            <w:pPr>
              <w:pStyle w:val="afffffffff2"/>
              <w:spacing w:beforeLines="50" w:before="120" w:afterLines="50" w:after="120"/>
              <w:ind w:leftChars="50" w:left="105" w:rightChars="50" w:right="105"/>
              <w:jc w:val="both"/>
            </w:pPr>
            <w:r w:rsidRPr="000D132B">
              <w:rPr>
                <w:rFonts w:hint="eastAsia"/>
              </w:rPr>
              <w:t>求神问卜、沐浴、穿新衣和红木屐、拜公婆神、拜五谷母、“出花园”者坐大位、放红包</w:t>
            </w:r>
          </w:p>
        </w:tc>
        <w:tc>
          <w:tcPr>
            <w:tcW w:w="1867" w:type="dxa"/>
            <w:shd w:val="clear" w:color="auto" w:fill="auto"/>
            <w:vAlign w:val="center"/>
          </w:tcPr>
          <w:p w14:paraId="24BA94E3" w14:textId="40657A63" w:rsidR="000D132B" w:rsidRDefault="000D132B" w:rsidP="00CC36B3">
            <w:pPr>
              <w:pStyle w:val="afffffffff2"/>
              <w:spacing w:beforeLines="50" w:before="120" w:afterLines="50" w:after="120"/>
              <w:ind w:leftChars="50" w:left="105" w:rightChars="50" w:right="105"/>
            </w:pPr>
            <w:r w:rsidRPr="000D132B">
              <w:rPr>
                <w:rFonts w:hint="eastAsia"/>
              </w:rPr>
              <w:t>三牲、粿品、甜粿、甜汤圆、纸钱、公婆衣</w:t>
            </w:r>
          </w:p>
        </w:tc>
        <w:tc>
          <w:tcPr>
            <w:tcW w:w="1867" w:type="dxa"/>
            <w:shd w:val="clear" w:color="auto" w:fill="auto"/>
            <w:vAlign w:val="center"/>
          </w:tcPr>
          <w:p w14:paraId="24EE9857" w14:textId="746C7756" w:rsidR="000D132B" w:rsidRDefault="003C273C" w:rsidP="00CC36B3">
            <w:pPr>
              <w:pStyle w:val="afffffffff2"/>
              <w:spacing w:beforeLines="50" w:before="120" w:afterLines="50" w:after="120"/>
              <w:ind w:leftChars="50" w:left="105" w:rightChars="50" w:right="105"/>
            </w:pPr>
            <w:r w:rsidRPr="003C273C">
              <w:rPr>
                <w:rFonts w:hint="eastAsia"/>
              </w:rPr>
              <w:t>吃猪内脏、青菜</w:t>
            </w:r>
          </w:p>
        </w:tc>
        <w:tc>
          <w:tcPr>
            <w:tcW w:w="1867" w:type="dxa"/>
            <w:shd w:val="clear" w:color="auto" w:fill="auto"/>
            <w:vAlign w:val="center"/>
          </w:tcPr>
          <w:p w14:paraId="70570D35" w14:textId="36A07802" w:rsidR="000D132B" w:rsidRDefault="003C273C" w:rsidP="00CC36B3">
            <w:pPr>
              <w:pStyle w:val="afffffffff2"/>
              <w:spacing w:beforeLines="50" w:before="120" w:afterLines="50" w:after="120"/>
              <w:ind w:leftChars="50" w:left="105" w:rightChars="50" w:right="105"/>
              <w:jc w:val="both"/>
            </w:pPr>
            <w:r w:rsidRPr="003C273C">
              <w:rPr>
                <w:rFonts w:hint="eastAsia"/>
              </w:rPr>
              <w:t>身上放红包、祭拜物品有甜粿、甜汤圆、饭</w:t>
            </w:r>
          </w:p>
        </w:tc>
      </w:tr>
      <w:tr w:rsidR="000D132B" w14:paraId="37EB445E" w14:textId="77777777" w:rsidTr="000D132B">
        <w:trPr>
          <w:jc w:val="center"/>
        </w:trPr>
        <w:tc>
          <w:tcPr>
            <w:tcW w:w="1866" w:type="dxa"/>
            <w:shd w:val="clear" w:color="auto" w:fill="auto"/>
            <w:vAlign w:val="center"/>
          </w:tcPr>
          <w:p w14:paraId="63FDC6C9" w14:textId="77777777" w:rsidR="003C273C" w:rsidRDefault="003C273C" w:rsidP="003C273C">
            <w:pPr>
              <w:pStyle w:val="afffffffff2"/>
            </w:pPr>
            <w:r>
              <w:rPr>
                <w:rFonts w:hint="eastAsia"/>
              </w:rPr>
              <w:t>潮阳区</w:t>
            </w:r>
          </w:p>
          <w:p w14:paraId="3547AC28" w14:textId="19BFFACB" w:rsidR="000D132B" w:rsidRDefault="003C273C" w:rsidP="003C273C">
            <w:pPr>
              <w:pStyle w:val="afffffffff2"/>
            </w:pPr>
            <w:r>
              <w:rPr>
                <w:rFonts w:hint="eastAsia"/>
              </w:rPr>
              <w:t>关埠镇</w:t>
            </w:r>
          </w:p>
        </w:tc>
        <w:tc>
          <w:tcPr>
            <w:tcW w:w="1867" w:type="dxa"/>
            <w:shd w:val="clear" w:color="auto" w:fill="auto"/>
            <w:vAlign w:val="center"/>
          </w:tcPr>
          <w:p w14:paraId="19A44E4E" w14:textId="764AF65E" w:rsidR="000D132B" w:rsidRDefault="003C273C" w:rsidP="00CC36B3">
            <w:pPr>
              <w:pStyle w:val="afffffffff2"/>
              <w:spacing w:beforeLines="50" w:before="120" w:afterLines="50" w:after="120"/>
              <w:ind w:leftChars="50" w:left="105" w:rightChars="50" w:right="105"/>
              <w:jc w:val="both"/>
            </w:pPr>
            <w:r w:rsidRPr="003C273C">
              <w:rPr>
                <w:rFonts w:hint="eastAsia"/>
              </w:rPr>
              <w:t>求神问卜、沐浴、穿新衣和红木屐、拜公婆神、“出花园”者坐大位</w:t>
            </w:r>
          </w:p>
        </w:tc>
        <w:tc>
          <w:tcPr>
            <w:tcW w:w="1867" w:type="dxa"/>
            <w:shd w:val="clear" w:color="auto" w:fill="auto"/>
            <w:vAlign w:val="center"/>
          </w:tcPr>
          <w:p w14:paraId="4F5CBCA9" w14:textId="54F9A545" w:rsidR="000D132B" w:rsidRDefault="003C273C" w:rsidP="00CC36B3">
            <w:pPr>
              <w:pStyle w:val="afffffffff2"/>
              <w:spacing w:beforeLines="50" w:before="120" w:afterLines="50" w:after="120"/>
              <w:ind w:leftChars="50" w:left="105" w:rightChars="50" w:right="105"/>
              <w:jc w:val="both"/>
            </w:pPr>
            <w:r w:rsidRPr="003C273C">
              <w:rPr>
                <w:rFonts w:hint="eastAsia"/>
              </w:rPr>
              <w:t>三牲、粿品、钱纸、水果</w:t>
            </w:r>
          </w:p>
        </w:tc>
        <w:tc>
          <w:tcPr>
            <w:tcW w:w="1867" w:type="dxa"/>
            <w:shd w:val="clear" w:color="auto" w:fill="auto"/>
            <w:vAlign w:val="center"/>
          </w:tcPr>
          <w:p w14:paraId="33BE6D52" w14:textId="49191ADC" w:rsidR="000D132B" w:rsidRDefault="003C273C" w:rsidP="00CC36B3">
            <w:pPr>
              <w:pStyle w:val="afffffffff2"/>
              <w:spacing w:beforeLines="50" w:before="120" w:afterLines="50" w:after="120"/>
              <w:ind w:leftChars="50" w:left="105" w:rightChars="50" w:right="105"/>
            </w:pPr>
            <w:r w:rsidRPr="003C273C">
              <w:rPr>
                <w:rFonts w:hint="eastAsia"/>
              </w:rPr>
              <w:t>吃猪内脏、青菜</w:t>
            </w:r>
          </w:p>
        </w:tc>
        <w:tc>
          <w:tcPr>
            <w:tcW w:w="1867" w:type="dxa"/>
            <w:shd w:val="clear" w:color="auto" w:fill="auto"/>
            <w:vAlign w:val="center"/>
          </w:tcPr>
          <w:p w14:paraId="2B74B908" w14:textId="5DFBCCF3" w:rsidR="000D132B" w:rsidRDefault="003C273C" w:rsidP="00CC36B3">
            <w:pPr>
              <w:pStyle w:val="afffffffff2"/>
              <w:spacing w:beforeLines="50" w:before="120" w:afterLines="50" w:after="120"/>
              <w:ind w:leftChars="50" w:left="105" w:rightChars="50" w:right="105"/>
              <w:jc w:val="both"/>
            </w:pPr>
            <w:r w:rsidRPr="003C273C">
              <w:rPr>
                <w:rFonts w:hint="eastAsia"/>
              </w:rPr>
              <w:t>孩子会收到亲友的红包，家长回赠亲友食用油、白糖、饼等</w:t>
            </w:r>
          </w:p>
        </w:tc>
      </w:tr>
      <w:tr w:rsidR="000D132B" w14:paraId="7748E94D" w14:textId="77777777" w:rsidTr="000D132B">
        <w:trPr>
          <w:jc w:val="center"/>
        </w:trPr>
        <w:tc>
          <w:tcPr>
            <w:tcW w:w="1866" w:type="dxa"/>
            <w:shd w:val="clear" w:color="auto" w:fill="auto"/>
            <w:vAlign w:val="center"/>
          </w:tcPr>
          <w:p w14:paraId="57AAA988" w14:textId="2C0E0E4F" w:rsidR="000D132B" w:rsidRDefault="003C273C" w:rsidP="000D132B">
            <w:pPr>
              <w:pStyle w:val="afffffffff2"/>
            </w:pPr>
            <w:r w:rsidRPr="003C273C">
              <w:rPr>
                <w:rFonts w:hint="eastAsia"/>
              </w:rPr>
              <w:t>南澳县</w:t>
            </w:r>
          </w:p>
        </w:tc>
        <w:tc>
          <w:tcPr>
            <w:tcW w:w="1867" w:type="dxa"/>
            <w:shd w:val="clear" w:color="auto" w:fill="auto"/>
            <w:vAlign w:val="center"/>
          </w:tcPr>
          <w:p w14:paraId="4936A903" w14:textId="68E0A41E" w:rsidR="000D132B" w:rsidRDefault="003C273C" w:rsidP="00CC36B3">
            <w:pPr>
              <w:pStyle w:val="afffffffff2"/>
              <w:spacing w:beforeLines="50" w:before="120" w:afterLines="50" w:after="120"/>
              <w:ind w:leftChars="50" w:left="105" w:rightChars="50" w:right="105"/>
            </w:pPr>
            <w:r w:rsidRPr="003C273C">
              <w:rPr>
                <w:rFonts w:hint="eastAsia"/>
              </w:rPr>
              <w:t>穿新衣新鞋，拜公婆神</w:t>
            </w:r>
          </w:p>
        </w:tc>
        <w:tc>
          <w:tcPr>
            <w:tcW w:w="1867" w:type="dxa"/>
            <w:shd w:val="clear" w:color="auto" w:fill="auto"/>
            <w:vAlign w:val="center"/>
          </w:tcPr>
          <w:p w14:paraId="50FEB36D" w14:textId="4EB6559D" w:rsidR="000D132B" w:rsidRDefault="003C273C" w:rsidP="00CC36B3">
            <w:pPr>
              <w:pStyle w:val="afffffffff2"/>
              <w:spacing w:beforeLines="50" w:before="120" w:afterLines="50" w:after="120"/>
              <w:ind w:leftChars="50" w:left="105" w:rightChars="50" w:right="105"/>
            </w:pPr>
            <w:r w:rsidRPr="003C273C">
              <w:rPr>
                <w:rFonts w:hint="eastAsia"/>
              </w:rPr>
              <w:t>准备一顿丰盛的晚餐供拜“公婆娘娘”、钱纸</w:t>
            </w:r>
          </w:p>
        </w:tc>
        <w:tc>
          <w:tcPr>
            <w:tcW w:w="1867" w:type="dxa"/>
            <w:shd w:val="clear" w:color="auto" w:fill="auto"/>
            <w:vAlign w:val="center"/>
          </w:tcPr>
          <w:p w14:paraId="5636468C" w14:textId="6D841FEB" w:rsidR="000D132B" w:rsidRDefault="003C273C" w:rsidP="00CC36B3">
            <w:pPr>
              <w:pStyle w:val="afffffffff2"/>
              <w:spacing w:beforeLines="50" w:before="120" w:afterLines="50" w:after="120"/>
              <w:ind w:leftChars="50" w:left="105" w:rightChars="50" w:right="105"/>
              <w:jc w:val="both"/>
            </w:pPr>
            <w:r w:rsidRPr="003C273C">
              <w:rPr>
                <w:rFonts w:hint="eastAsia"/>
              </w:rPr>
              <w:t>长寿面、红蛋、丰盛的晚餐</w:t>
            </w:r>
          </w:p>
        </w:tc>
        <w:tc>
          <w:tcPr>
            <w:tcW w:w="1867" w:type="dxa"/>
            <w:shd w:val="clear" w:color="auto" w:fill="auto"/>
            <w:vAlign w:val="center"/>
          </w:tcPr>
          <w:p w14:paraId="7B3D3C8D" w14:textId="1C393153" w:rsidR="000D132B" w:rsidRDefault="003C273C" w:rsidP="00CC36B3">
            <w:pPr>
              <w:pStyle w:val="afffffffff2"/>
              <w:spacing w:beforeLines="50" w:before="120" w:afterLines="50" w:after="120"/>
              <w:ind w:leftChars="50" w:left="105" w:rightChars="50" w:right="105"/>
              <w:jc w:val="both"/>
            </w:pPr>
            <w:r w:rsidRPr="003C273C">
              <w:rPr>
                <w:rFonts w:hint="eastAsia"/>
              </w:rPr>
              <w:t>床上用品要买新的、送红糖、糯米给亲友和邻居、家中有孩子在当年“出花园”，家人则不可参加吊唁、送葬</w:t>
            </w:r>
          </w:p>
        </w:tc>
      </w:tr>
    </w:tbl>
    <w:p w14:paraId="61B90D07" w14:textId="141B1C02" w:rsidR="000D132B" w:rsidRDefault="003C273C" w:rsidP="003C273C">
      <w:pPr>
        <w:pStyle w:val="aff4"/>
        <w:spacing w:before="120" w:after="120"/>
      </w:pPr>
      <w:bookmarkStart w:id="60" w:name="_Toc139290217"/>
      <w:r>
        <w:rPr>
          <w:rFonts w:hint="eastAsia"/>
        </w:rPr>
        <w:t>饶平县的“出花园”仪式</w:t>
      </w:r>
      <w:bookmarkEnd w:id="60"/>
    </w:p>
    <w:p w14:paraId="78C5DA3B" w14:textId="26D5E173" w:rsidR="003C273C" w:rsidRDefault="003C273C" w:rsidP="003C273C">
      <w:pPr>
        <w:pStyle w:val="aff"/>
        <w:spacing w:before="120" w:after="120"/>
      </w:pPr>
      <w:r>
        <w:rPr>
          <w:rFonts w:hint="eastAsia"/>
        </w:rPr>
        <w:t>饶平县的“出花园”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3C273C" w14:paraId="06CAF5F1" w14:textId="77777777" w:rsidTr="003C273C">
        <w:trPr>
          <w:tblHeader/>
          <w:jc w:val="center"/>
        </w:trPr>
        <w:tc>
          <w:tcPr>
            <w:tcW w:w="1866" w:type="dxa"/>
            <w:tcBorders>
              <w:top w:val="single" w:sz="8" w:space="0" w:color="auto"/>
              <w:bottom w:val="single" w:sz="8" w:space="0" w:color="auto"/>
            </w:tcBorders>
            <w:shd w:val="clear" w:color="auto" w:fill="auto"/>
          </w:tcPr>
          <w:p w14:paraId="2A4217FF" w14:textId="044E40A8" w:rsidR="003C273C" w:rsidRDefault="003C273C" w:rsidP="003C273C">
            <w:pPr>
              <w:pStyle w:val="afffffffff2"/>
            </w:pPr>
            <w:r w:rsidRPr="0074318E">
              <w:rPr>
                <w:rFonts w:hint="eastAsia"/>
              </w:rPr>
              <w:t>地区</w:t>
            </w:r>
          </w:p>
        </w:tc>
        <w:tc>
          <w:tcPr>
            <w:tcW w:w="1867" w:type="dxa"/>
            <w:tcBorders>
              <w:top w:val="single" w:sz="8" w:space="0" w:color="auto"/>
              <w:bottom w:val="single" w:sz="8" w:space="0" w:color="auto"/>
            </w:tcBorders>
            <w:shd w:val="clear" w:color="auto" w:fill="auto"/>
          </w:tcPr>
          <w:p w14:paraId="449F5ED0" w14:textId="49132F0B" w:rsidR="003C273C" w:rsidRDefault="003C273C" w:rsidP="003C273C">
            <w:pPr>
              <w:pStyle w:val="afffffffff2"/>
            </w:pPr>
            <w:r w:rsidRPr="0074318E">
              <w:rPr>
                <w:rFonts w:hint="eastAsia"/>
              </w:rPr>
              <w:t>仪式过程</w:t>
            </w:r>
          </w:p>
        </w:tc>
        <w:tc>
          <w:tcPr>
            <w:tcW w:w="1867" w:type="dxa"/>
            <w:tcBorders>
              <w:top w:val="single" w:sz="8" w:space="0" w:color="auto"/>
              <w:bottom w:val="single" w:sz="8" w:space="0" w:color="auto"/>
            </w:tcBorders>
            <w:shd w:val="clear" w:color="auto" w:fill="auto"/>
          </w:tcPr>
          <w:p w14:paraId="31052ED9" w14:textId="000093D0" w:rsidR="003C273C" w:rsidRDefault="003C273C" w:rsidP="003C273C">
            <w:pPr>
              <w:pStyle w:val="afffffffff2"/>
            </w:pPr>
            <w:r w:rsidRPr="0074318E">
              <w:rPr>
                <w:rFonts w:hint="eastAsia"/>
              </w:rPr>
              <w:t>拜祭用品</w:t>
            </w:r>
          </w:p>
        </w:tc>
        <w:tc>
          <w:tcPr>
            <w:tcW w:w="1867" w:type="dxa"/>
            <w:tcBorders>
              <w:top w:val="single" w:sz="8" w:space="0" w:color="auto"/>
              <w:bottom w:val="single" w:sz="8" w:space="0" w:color="auto"/>
            </w:tcBorders>
            <w:shd w:val="clear" w:color="auto" w:fill="auto"/>
          </w:tcPr>
          <w:p w14:paraId="2EE31A24" w14:textId="31334BBC" w:rsidR="003C273C" w:rsidRDefault="003C273C" w:rsidP="003C273C">
            <w:pPr>
              <w:pStyle w:val="afffffffff2"/>
            </w:pPr>
            <w:r w:rsidRPr="0074318E">
              <w:rPr>
                <w:rFonts w:hint="eastAsia"/>
              </w:rPr>
              <w:t>食品</w:t>
            </w:r>
          </w:p>
        </w:tc>
        <w:tc>
          <w:tcPr>
            <w:tcW w:w="1867" w:type="dxa"/>
            <w:tcBorders>
              <w:top w:val="single" w:sz="8" w:space="0" w:color="auto"/>
              <w:bottom w:val="single" w:sz="8" w:space="0" w:color="auto"/>
            </w:tcBorders>
            <w:shd w:val="clear" w:color="auto" w:fill="auto"/>
          </w:tcPr>
          <w:p w14:paraId="596EB2B7" w14:textId="17ED357B" w:rsidR="003C273C" w:rsidRDefault="003C273C" w:rsidP="003C273C">
            <w:pPr>
              <w:pStyle w:val="afffffffff2"/>
            </w:pPr>
            <w:r w:rsidRPr="0074318E">
              <w:rPr>
                <w:rFonts w:hint="eastAsia"/>
              </w:rPr>
              <w:t>特别之处</w:t>
            </w:r>
          </w:p>
        </w:tc>
      </w:tr>
      <w:tr w:rsidR="003C273C" w14:paraId="7A956BD6" w14:textId="77777777" w:rsidTr="003C273C">
        <w:trPr>
          <w:jc w:val="center"/>
        </w:trPr>
        <w:tc>
          <w:tcPr>
            <w:tcW w:w="1866" w:type="dxa"/>
            <w:tcBorders>
              <w:top w:val="single" w:sz="8" w:space="0" w:color="auto"/>
            </w:tcBorders>
            <w:shd w:val="clear" w:color="auto" w:fill="auto"/>
            <w:vAlign w:val="center"/>
          </w:tcPr>
          <w:p w14:paraId="3349E1C3" w14:textId="77B83A51" w:rsidR="003C273C" w:rsidRDefault="003C273C" w:rsidP="003C273C">
            <w:pPr>
              <w:pStyle w:val="afffffffff2"/>
            </w:pPr>
            <w:r w:rsidRPr="003C273C">
              <w:rPr>
                <w:rFonts w:hint="eastAsia"/>
              </w:rPr>
              <w:t>黄冈</w:t>
            </w:r>
          </w:p>
        </w:tc>
        <w:tc>
          <w:tcPr>
            <w:tcW w:w="1867" w:type="dxa"/>
            <w:tcBorders>
              <w:top w:val="single" w:sz="8" w:space="0" w:color="auto"/>
            </w:tcBorders>
            <w:shd w:val="clear" w:color="auto" w:fill="auto"/>
            <w:vAlign w:val="center"/>
          </w:tcPr>
          <w:p w14:paraId="3466CD0F" w14:textId="1D0EC9F6" w:rsidR="003C273C" w:rsidRDefault="003C273C" w:rsidP="00CC36B3">
            <w:pPr>
              <w:pStyle w:val="afffffffff2"/>
              <w:spacing w:beforeLines="50" w:before="120" w:afterLines="50" w:after="120"/>
              <w:ind w:leftChars="50" w:left="105" w:rightChars="50" w:right="105"/>
            </w:pPr>
            <w:r w:rsidRPr="003C273C">
              <w:rPr>
                <w:rFonts w:hint="eastAsia"/>
              </w:rPr>
              <w:t>求神卜卦、穿新衣新鞋、到庙里拜佛，祈福</w:t>
            </w:r>
          </w:p>
        </w:tc>
        <w:tc>
          <w:tcPr>
            <w:tcW w:w="1867" w:type="dxa"/>
            <w:tcBorders>
              <w:top w:val="single" w:sz="8" w:space="0" w:color="auto"/>
            </w:tcBorders>
            <w:shd w:val="clear" w:color="auto" w:fill="auto"/>
            <w:vAlign w:val="center"/>
          </w:tcPr>
          <w:p w14:paraId="66D57C68" w14:textId="5FCF1AC8" w:rsidR="003C273C" w:rsidRDefault="003C273C" w:rsidP="00CC36B3">
            <w:pPr>
              <w:pStyle w:val="afffffffff2"/>
              <w:spacing w:beforeLines="50" w:before="120" w:afterLines="50" w:after="120"/>
              <w:ind w:leftChars="50" w:left="105" w:rightChars="50" w:right="105"/>
              <w:jc w:val="both"/>
            </w:pPr>
            <w:r w:rsidRPr="003C273C">
              <w:rPr>
                <w:rFonts w:hint="eastAsia"/>
              </w:rPr>
              <w:t>香烛、钱纸、三牲、果品</w:t>
            </w:r>
          </w:p>
        </w:tc>
        <w:tc>
          <w:tcPr>
            <w:tcW w:w="1867" w:type="dxa"/>
            <w:tcBorders>
              <w:top w:val="single" w:sz="8" w:space="0" w:color="auto"/>
            </w:tcBorders>
            <w:shd w:val="clear" w:color="auto" w:fill="auto"/>
            <w:vAlign w:val="center"/>
          </w:tcPr>
          <w:p w14:paraId="27129852" w14:textId="2A3149C9" w:rsidR="003C273C" w:rsidRDefault="003C273C" w:rsidP="00CC36B3">
            <w:pPr>
              <w:pStyle w:val="afffffffff2"/>
              <w:spacing w:beforeLines="50" w:before="120" w:afterLines="50" w:after="120"/>
              <w:ind w:leftChars="50" w:left="105" w:rightChars="50" w:right="105"/>
              <w:jc w:val="both"/>
            </w:pPr>
            <w:r w:rsidRPr="003C273C">
              <w:rPr>
                <w:rFonts w:hint="eastAsia"/>
              </w:rPr>
              <w:t>6碗菜式（肉丸、韭菜、猪肉炒大葱、清蒸尖鱼头、炒大葱、一对红鸡蛋）、12碗红丸</w:t>
            </w:r>
          </w:p>
        </w:tc>
        <w:tc>
          <w:tcPr>
            <w:tcW w:w="1867" w:type="dxa"/>
            <w:tcBorders>
              <w:top w:val="single" w:sz="8" w:space="0" w:color="auto"/>
            </w:tcBorders>
            <w:shd w:val="clear" w:color="auto" w:fill="auto"/>
            <w:vAlign w:val="center"/>
          </w:tcPr>
          <w:p w14:paraId="0F6A42E8" w14:textId="5FC8F5E3" w:rsidR="003C273C" w:rsidRDefault="003C273C" w:rsidP="00CC36B3">
            <w:pPr>
              <w:pStyle w:val="afffffffff2"/>
              <w:spacing w:beforeLines="50" w:before="120" w:afterLines="50" w:after="120"/>
              <w:ind w:leftChars="50" w:left="105" w:rightChars="50" w:right="105"/>
            </w:pPr>
            <w:r w:rsidRPr="003C273C">
              <w:rPr>
                <w:rFonts w:hint="eastAsia"/>
              </w:rPr>
              <w:t>孩子要坐在餐桌上吃饭、不能出去玩、不能见天、不能见陌生人</w:t>
            </w:r>
          </w:p>
        </w:tc>
      </w:tr>
      <w:tr w:rsidR="003C273C" w14:paraId="4DDC4F5C" w14:textId="77777777" w:rsidTr="003C273C">
        <w:trPr>
          <w:jc w:val="center"/>
        </w:trPr>
        <w:tc>
          <w:tcPr>
            <w:tcW w:w="1866" w:type="dxa"/>
            <w:shd w:val="clear" w:color="auto" w:fill="auto"/>
            <w:vAlign w:val="center"/>
          </w:tcPr>
          <w:p w14:paraId="5156DB5D" w14:textId="3B3F93E0" w:rsidR="003C273C" w:rsidRDefault="003C273C" w:rsidP="003C273C">
            <w:pPr>
              <w:pStyle w:val="afffffffff2"/>
            </w:pPr>
            <w:r w:rsidRPr="003C273C">
              <w:rPr>
                <w:rFonts w:hint="eastAsia"/>
              </w:rPr>
              <w:t>海山</w:t>
            </w:r>
          </w:p>
        </w:tc>
        <w:tc>
          <w:tcPr>
            <w:tcW w:w="1867" w:type="dxa"/>
            <w:shd w:val="clear" w:color="auto" w:fill="auto"/>
            <w:vAlign w:val="center"/>
          </w:tcPr>
          <w:p w14:paraId="0C2A6AE9" w14:textId="12EF37A4" w:rsidR="003C273C" w:rsidRDefault="003C273C" w:rsidP="00CC36B3">
            <w:pPr>
              <w:pStyle w:val="afffffffff2"/>
              <w:spacing w:beforeLines="50" w:before="120" w:afterLines="50" w:after="120"/>
              <w:ind w:leftChars="50" w:left="105" w:rightChars="50" w:right="105"/>
            </w:pPr>
            <w:r w:rsidRPr="003C273C">
              <w:rPr>
                <w:rFonts w:hint="eastAsia"/>
              </w:rPr>
              <w:t>躲在门后吃猪内脏、拜公婆神、跳“胶掠”</w:t>
            </w:r>
          </w:p>
        </w:tc>
        <w:tc>
          <w:tcPr>
            <w:tcW w:w="1867" w:type="dxa"/>
            <w:shd w:val="clear" w:color="auto" w:fill="auto"/>
            <w:vAlign w:val="center"/>
          </w:tcPr>
          <w:p w14:paraId="5254243E" w14:textId="426C2A58" w:rsidR="003C273C" w:rsidRDefault="003C273C" w:rsidP="00CC36B3">
            <w:pPr>
              <w:pStyle w:val="afffffffff2"/>
              <w:spacing w:beforeLines="50" w:before="120" w:afterLines="50" w:after="120"/>
              <w:ind w:leftChars="50" w:left="105" w:rightChars="50" w:right="105"/>
              <w:jc w:val="both"/>
            </w:pPr>
            <w:r w:rsidRPr="003C273C">
              <w:rPr>
                <w:rFonts w:hint="eastAsia"/>
              </w:rPr>
              <w:t>香烛、钱纸、三牲、果品</w:t>
            </w:r>
          </w:p>
        </w:tc>
        <w:tc>
          <w:tcPr>
            <w:tcW w:w="1867" w:type="dxa"/>
            <w:shd w:val="clear" w:color="auto" w:fill="auto"/>
            <w:vAlign w:val="center"/>
          </w:tcPr>
          <w:p w14:paraId="00FF2FD3" w14:textId="7C3CEF81" w:rsidR="003C273C" w:rsidRDefault="003C273C" w:rsidP="00CC36B3">
            <w:pPr>
              <w:pStyle w:val="afffffffff2"/>
              <w:spacing w:beforeLines="50" w:before="120" w:afterLines="50" w:after="120"/>
              <w:ind w:leftChars="50" w:left="105" w:rightChars="50" w:right="105"/>
              <w:jc w:val="both"/>
            </w:pPr>
            <w:r w:rsidRPr="003C273C">
              <w:rPr>
                <w:rFonts w:hint="eastAsia"/>
              </w:rPr>
              <w:t>猪内脏（肠、肚、肝、肾、心）、汤圆</w:t>
            </w:r>
          </w:p>
        </w:tc>
        <w:tc>
          <w:tcPr>
            <w:tcW w:w="1867" w:type="dxa"/>
            <w:shd w:val="clear" w:color="auto" w:fill="auto"/>
            <w:vAlign w:val="center"/>
          </w:tcPr>
          <w:p w14:paraId="58DA6833" w14:textId="1B56E270" w:rsidR="003C273C" w:rsidRDefault="003C273C" w:rsidP="00CC36B3">
            <w:pPr>
              <w:pStyle w:val="afffffffff2"/>
              <w:spacing w:beforeLines="50" w:before="120" w:afterLines="50" w:after="120"/>
              <w:ind w:leftChars="50" w:left="105" w:rightChars="50" w:right="105"/>
            </w:pPr>
            <w:r w:rsidRPr="003C273C">
              <w:rPr>
                <w:rFonts w:hint="eastAsia"/>
              </w:rPr>
              <w:t>将甜汤送到邻居各户</w:t>
            </w:r>
          </w:p>
        </w:tc>
      </w:tr>
      <w:tr w:rsidR="003C273C" w14:paraId="2D3056A6" w14:textId="77777777" w:rsidTr="003C273C">
        <w:trPr>
          <w:jc w:val="center"/>
        </w:trPr>
        <w:tc>
          <w:tcPr>
            <w:tcW w:w="1866" w:type="dxa"/>
            <w:shd w:val="clear" w:color="auto" w:fill="auto"/>
            <w:vAlign w:val="center"/>
          </w:tcPr>
          <w:p w14:paraId="17DD51C5" w14:textId="59F4CD17" w:rsidR="003C273C" w:rsidRDefault="003C273C" w:rsidP="003C273C">
            <w:pPr>
              <w:pStyle w:val="afffffffff2"/>
            </w:pPr>
            <w:r w:rsidRPr="003C273C">
              <w:rPr>
                <w:rFonts w:hint="eastAsia"/>
              </w:rPr>
              <w:t>上饶（客家地区）</w:t>
            </w:r>
          </w:p>
        </w:tc>
        <w:tc>
          <w:tcPr>
            <w:tcW w:w="1867" w:type="dxa"/>
            <w:shd w:val="clear" w:color="auto" w:fill="auto"/>
            <w:vAlign w:val="center"/>
          </w:tcPr>
          <w:p w14:paraId="2096A1C6" w14:textId="45E20977" w:rsidR="003C273C" w:rsidRDefault="003C273C" w:rsidP="00CC36B3">
            <w:pPr>
              <w:pStyle w:val="afffffffff2"/>
              <w:spacing w:beforeLines="50" w:before="120" w:afterLines="50" w:after="120"/>
              <w:ind w:leftChars="50" w:left="105" w:rightChars="50" w:right="105"/>
            </w:pPr>
            <w:r w:rsidRPr="003C273C">
              <w:rPr>
                <w:rFonts w:hint="eastAsia"/>
              </w:rPr>
              <w:t>拜公婆神</w:t>
            </w:r>
          </w:p>
        </w:tc>
        <w:tc>
          <w:tcPr>
            <w:tcW w:w="1867" w:type="dxa"/>
            <w:shd w:val="clear" w:color="auto" w:fill="auto"/>
            <w:vAlign w:val="center"/>
          </w:tcPr>
          <w:p w14:paraId="4DC8ED0A" w14:textId="47FE6CA4" w:rsidR="003C273C" w:rsidRDefault="003C273C" w:rsidP="00CC36B3">
            <w:pPr>
              <w:pStyle w:val="afffffffff2"/>
              <w:spacing w:beforeLines="50" w:before="120" w:afterLines="50" w:after="120"/>
              <w:ind w:leftChars="50" w:left="105" w:rightChars="50" w:right="105"/>
              <w:jc w:val="both"/>
            </w:pPr>
            <w:r w:rsidRPr="003C273C">
              <w:rPr>
                <w:rFonts w:hint="eastAsia"/>
              </w:rPr>
              <w:t>香烛、“纸钱”、“粄粿”、时令水果、“公婆衣”</w:t>
            </w:r>
          </w:p>
        </w:tc>
        <w:tc>
          <w:tcPr>
            <w:tcW w:w="1867" w:type="dxa"/>
            <w:shd w:val="clear" w:color="auto" w:fill="auto"/>
            <w:vAlign w:val="center"/>
          </w:tcPr>
          <w:p w14:paraId="303A76BE" w14:textId="5D3CF558" w:rsidR="003C273C" w:rsidRDefault="003C273C" w:rsidP="00CC36B3">
            <w:pPr>
              <w:pStyle w:val="afffffffff2"/>
              <w:spacing w:beforeLines="50" w:before="120" w:afterLines="50" w:after="120"/>
              <w:ind w:leftChars="50" w:left="105" w:rightChars="50" w:right="105"/>
            </w:pPr>
            <w:r w:rsidRPr="003C273C">
              <w:rPr>
                <w:rFonts w:hint="eastAsia"/>
              </w:rPr>
              <w:t>无特别隆重之处</w:t>
            </w:r>
          </w:p>
        </w:tc>
        <w:tc>
          <w:tcPr>
            <w:tcW w:w="1867" w:type="dxa"/>
            <w:shd w:val="clear" w:color="auto" w:fill="auto"/>
            <w:vAlign w:val="center"/>
          </w:tcPr>
          <w:p w14:paraId="4DEA3642" w14:textId="23FA10B5" w:rsidR="003C273C" w:rsidRDefault="003C273C" w:rsidP="00CC36B3">
            <w:pPr>
              <w:pStyle w:val="afffffffff2"/>
              <w:spacing w:beforeLines="50" w:before="120" w:afterLines="50" w:after="120"/>
              <w:ind w:leftChars="50" w:left="105" w:rightChars="50" w:right="105"/>
            </w:pPr>
            <w:r w:rsidRPr="003C273C">
              <w:rPr>
                <w:rFonts w:hint="eastAsia"/>
              </w:rPr>
              <w:t>“出花园”可15虚岁，也可16虚岁，时间不定</w:t>
            </w:r>
          </w:p>
        </w:tc>
      </w:tr>
      <w:tr w:rsidR="003C273C" w14:paraId="732304FF" w14:textId="77777777" w:rsidTr="003C273C">
        <w:trPr>
          <w:jc w:val="center"/>
        </w:trPr>
        <w:tc>
          <w:tcPr>
            <w:tcW w:w="1866" w:type="dxa"/>
            <w:shd w:val="clear" w:color="auto" w:fill="auto"/>
            <w:vAlign w:val="center"/>
          </w:tcPr>
          <w:p w14:paraId="3278DB86" w14:textId="21180A7E" w:rsidR="003C273C" w:rsidRDefault="003C273C" w:rsidP="003C273C">
            <w:pPr>
              <w:pStyle w:val="afffffffff2"/>
            </w:pPr>
            <w:r w:rsidRPr="003C273C">
              <w:rPr>
                <w:rFonts w:hint="eastAsia"/>
              </w:rPr>
              <w:t>柘林</w:t>
            </w:r>
          </w:p>
        </w:tc>
        <w:tc>
          <w:tcPr>
            <w:tcW w:w="1867" w:type="dxa"/>
            <w:shd w:val="clear" w:color="auto" w:fill="auto"/>
            <w:vAlign w:val="center"/>
          </w:tcPr>
          <w:p w14:paraId="618A6684" w14:textId="1BF407BD" w:rsidR="003C273C" w:rsidRDefault="003C273C" w:rsidP="00CC36B3">
            <w:pPr>
              <w:pStyle w:val="afffffffff2"/>
              <w:spacing w:beforeLines="50" w:before="120" w:afterLines="50" w:after="120"/>
              <w:ind w:leftChars="50" w:left="105" w:rightChars="50" w:right="105"/>
              <w:jc w:val="both"/>
            </w:pPr>
            <w:r w:rsidRPr="003C273C">
              <w:rPr>
                <w:rFonts w:hint="eastAsia"/>
              </w:rPr>
              <w:t>穿新衣新鞋、拜公婆神、在竹筛中间放一张竹椅子，床边另外再放一张竹椅子，老人牵着孩子的手踩过</w:t>
            </w:r>
            <w:r w:rsidRPr="003C273C">
              <w:rPr>
                <w:rFonts w:hint="eastAsia"/>
              </w:rPr>
              <w:lastRenderedPageBreak/>
              <w:t>竹椅坐到竹筛里面吃东西，再由老人牵着走下来</w:t>
            </w:r>
          </w:p>
        </w:tc>
        <w:tc>
          <w:tcPr>
            <w:tcW w:w="1867" w:type="dxa"/>
            <w:shd w:val="clear" w:color="auto" w:fill="auto"/>
            <w:vAlign w:val="center"/>
          </w:tcPr>
          <w:p w14:paraId="158BB0B2" w14:textId="306A81A2" w:rsidR="003C273C" w:rsidRDefault="003C273C" w:rsidP="00CC36B3">
            <w:pPr>
              <w:pStyle w:val="afffffffff2"/>
              <w:spacing w:beforeLines="50" w:before="120" w:afterLines="50" w:after="120"/>
              <w:ind w:leftChars="50" w:left="105" w:rightChars="50" w:right="105"/>
              <w:jc w:val="both"/>
            </w:pPr>
            <w:r w:rsidRPr="003C273C">
              <w:rPr>
                <w:rFonts w:hint="eastAsia"/>
              </w:rPr>
              <w:lastRenderedPageBreak/>
              <w:t>12碗红丸子、12碗大米、12个红鸡蛋、12副公婆衣、一个“项圈”（煮熟晾干的猪</w:t>
            </w:r>
            <w:r w:rsidRPr="003C273C">
              <w:rPr>
                <w:rFonts w:hint="eastAsia"/>
              </w:rPr>
              <w:lastRenderedPageBreak/>
              <w:t>肉）</w:t>
            </w:r>
          </w:p>
        </w:tc>
        <w:tc>
          <w:tcPr>
            <w:tcW w:w="1867" w:type="dxa"/>
            <w:shd w:val="clear" w:color="auto" w:fill="auto"/>
            <w:vAlign w:val="center"/>
          </w:tcPr>
          <w:p w14:paraId="2B064EDE" w14:textId="1C555F5D" w:rsidR="003C273C" w:rsidRDefault="003C273C" w:rsidP="00CC36B3">
            <w:pPr>
              <w:pStyle w:val="afffffffff2"/>
              <w:spacing w:beforeLines="50" w:before="120" w:afterLines="50" w:after="120"/>
              <w:ind w:leftChars="50" w:left="105" w:rightChars="50" w:right="105"/>
              <w:jc w:val="both"/>
            </w:pPr>
            <w:r w:rsidRPr="003C273C">
              <w:rPr>
                <w:rFonts w:hint="eastAsia"/>
              </w:rPr>
              <w:lastRenderedPageBreak/>
              <w:t>猪肚汤、12碗红丸、12碗大米、12个红鸡蛋、一个“项圈”（煮熟晾干的猪肉）</w:t>
            </w:r>
          </w:p>
        </w:tc>
        <w:tc>
          <w:tcPr>
            <w:tcW w:w="1867" w:type="dxa"/>
            <w:shd w:val="clear" w:color="auto" w:fill="auto"/>
            <w:vAlign w:val="center"/>
          </w:tcPr>
          <w:p w14:paraId="2C0C68F3" w14:textId="0B974733" w:rsidR="003C273C" w:rsidRDefault="003C273C" w:rsidP="00CC36B3">
            <w:pPr>
              <w:pStyle w:val="afffffffff2"/>
              <w:spacing w:beforeLines="50" w:before="120" w:afterLines="50" w:after="120"/>
              <w:ind w:leftChars="50" w:left="105" w:rightChars="50" w:right="105"/>
              <w:jc w:val="both"/>
            </w:pPr>
            <w:r w:rsidRPr="003C273C">
              <w:rPr>
                <w:rFonts w:hint="eastAsia"/>
              </w:rPr>
              <w:t>由老人牵着走到竹筛里面吃东西，再由老人牵着走出来</w:t>
            </w:r>
          </w:p>
        </w:tc>
      </w:tr>
    </w:tbl>
    <w:p w14:paraId="175B5050" w14:textId="77777777" w:rsidR="003C273C" w:rsidRPr="003C273C" w:rsidRDefault="003C273C" w:rsidP="00CC36B3">
      <w:pPr>
        <w:pStyle w:val="affff6"/>
        <w:ind w:firstLineChars="0" w:firstLine="0"/>
      </w:pPr>
    </w:p>
    <w:p w14:paraId="08533FB3" w14:textId="77777777" w:rsidR="005F3386" w:rsidRDefault="005F3386" w:rsidP="00CC36B3">
      <w:pPr>
        <w:pStyle w:val="affff6"/>
        <w:ind w:firstLineChars="0" w:firstLine="0"/>
      </w:pPr>
    </w:p>
    <w:p w14:paraId="2255CE73" w14:textId="77777777" w:rsidR="003C273C" w:rsidRDefault="003C273C" w:rsidP="005F3386">
      <w:pPr>
        <w:pStyle w:val="affff6"/>
        <w:ind w:firstLine="420"/>
        <w:sectPr w:rsidR="003C273C" w:rsidSect="005F3386">
          <w:pgSz w:w="11906" w:h="16838" w:code="9"/>
          <w:pgMar w:top="1928" w:right="1134" w:bottom="1134" w:left="1134" w:header="1418" w:footer="1134" w:gutter="284"/>
          <w:cols w:space="425"/>
          <w:formProt w:val="0"/>
          <w:docGrid w:linePitch="312"/>
        </w:sectPr>
      </w:pPr>
      <w:bookmarkStart w:id="61" w:name="BookMark6"/>
      <w:bookmarkEnd w:id="55"/>
    </w:p>
    <w:p w14:paraId="234DE9A1" w14:textId="175A94D7" w:rsidR="003C273C" w:rsidRDefault="003C273C" w:rsidP="003C273C">
      <w:pPr>
        <w:pStyle w:val="affffd"/>
        <w:spacing w:after="120"/>
      </w:pPr>
      <w:bookmarkStart w:id="62" w:name="_Toc139290218"/>
      <w:r w:rsidRPr="003C273C">
        <w:rPr>
          <w:rFonts w:hint="eastAsia"/>
          <w:spacing w:val="105"/>
        </w:rPr>
        <w:lastRenderedPageBreak/>
        <w:t>参考文</w:t>
      </w:r>
      <w:r>
        <w:rPr>
          <w:rFonts w:hint="eastAsia"/>
        </w:rPr>
        <w:t>献</w:t>
      </w:r>
      <w:bookmarkEnd w:id="62"/>
    </w:p>
    <w:p w14:paraId="136C8859" w14:textId="2BA17E90" w:rsidR="003C273C" w:rsidRDefault="00AE44D9" w:rsidP="00892624">
      <w:pPr>
        <w:pStyle w:val="affff6"/>
        <w:numPr>
          <w:ilvl w:val="0"/>
          <w:numId w:val="32"/>
        </w:numPr>
        <w:ind w:firstLineChars="0"/>
      </w:pPr>
      <w:r>
        <w:t>阮元</w:t>
      </w:r>
      <w:r>
        <w:rPr>
          <w:rFonts w:hint="eastAsia"/>
        </w:rPr>
        <w:t>.十三经注</w:t>
      </w:r>
      <w:r w:rsidRPr="00AE44D9">
        <w:rPr>
          <w:rFonts w:hint="eastAsia"/>
        </w:rPr>
        <w:t>疏</w:t>
      </w:r>
      <w:r>
        <w:rPr>
          <w:rFonts w:hint="eastAsia"/>
        </w:rPr>
        <w:t>[</w:t>
      </w:r>
      <w:r>
        <w:t>M].北京</w:t>
      </w:r>
      <w:r>
        <w:rPr>
          <w:rFonts w:hint="eastAsia"/>
        </w:rPr>
        <w:t>:</w:t>
      </w:r>
      <w:r>
        <w:t>中华书局</w:t>
      </w:r>
      <w:r>
        <w:rPr>
          <w:rFonts w:hint="eastAsia"/>
        </w:rPr>
        <w:t>,</w:t>
      </w:r>
      <w:r>
        <w:t>2021.</w:t>
      </w:r>
    </w:p>
    <w:p w14:paraId="729A9FA3" w14:textId="5D80CE2B" w:rsidR="003C273C" w:rsidRDefault="00AE44D9" w:rsidP="00892624">
      <w:pPr>
        <w:pStyle w:val="affff6"/>
        <w:numPr>
          <w:ilvl w:val="0"/>
          <w:numId w:val="32"/>
        </w:numPr>
        <w:ind w:firstLineChars="0"/>
      </w:pPr>
      <w:r w:rsidRPr="00AE44D9">
        <w:rPr>
          <w:rFonts w:hint="eastAsia"/>
        </w:rPr>
        <w:t>饶宗颐</w:t>
      </w:r>
      <w:r>
        <w:rPr>
          <w:rFonts w:hint="eastAsia"/>
        </w:rPr>
        <w:t>.</w:t>
      </w:r>
      <w:r w:rsidRPr="00AE44D9">
        <w:rPr>
          <w:rFonts w:hint="eastAsia"/>
        </w:rPr>
        <w:t>潮州志</w:t>
      </w:r>
      <w:r>
        <w:rPr>
          <w:rFonts w:hint="eastAsia"/>
        </w:rPr>
        <w:t>[</w:t>
      </w:r>
      <w:r>
        <w:t>M].</w:t>
      </w:r>
      <w:r>
        <w:rPr>
          <w:rFonts w:hint="eastAsia"/>
        </w:rPr>
        <w:t>潮州:潮州市地方志办公室,</w:t>
      </w:r>
      <w:r w:rsidR="000B30C1">
        <w:t>[</w:t>
      </w:r>
      <w:r>
        <w:t>2000-2009</w:t>
      </w:r>
      <w:r w:rsidR="000B30C1">
        <w:t>]</w:t>
      </w:r>
      <w:r>
        <w:t>.</w:t>
      </w:r>
    </w:p>
    <w:p w14:paraId="1509F08F" w14:textId="19661533" w:rsidR="00AE44D9" w:rsidRPr="003C273C" w:rsidRDefault="00AE44D9" w:rsidP="00892624">
      <w:pPr>
        <w:pStyle w:val="affff6"/>
        <w:numPr>
          <w:ilvl w:val="0"/>
          <w:numId w:val="32"/>
        </w:numPr>
        <w:ind w:firstLineChars="0"/>
      </w:pPr>
      <w:r w:rsidRPr="00AE44D9">
        <w:rPr>
          <w:rFonts w:hint="eastAsia"/>
        </w:rPr>
        <w:t>李调元</w:t>
      </w:r>
      <w:r>
        <w:rPr>
          <w:rFonts w:hint="eastAsia"/>
        </w:rPr>
        <w:t>.</w:t>
      </w:r>
      <w:r w:rsidRPr="00AE44D9">
        <w:rPr>
          <w:rFonts w:hint="eastAsia"/>
        </w:rPr>
        <w:t>南越笔记</w:t>
      </w:r>
      <w:r w:rsidR="000B30C1">
        <w:rPr>
          <w:rFonts w:hint="eastAsia"/>
        </w:rPr>
        <w:t>[</w:t>
      </w:r>
      <w:r w:rsidR="000B30C1">
        <w:t>EB/OL].</w:t>
      </w:r>
      <w:r w:rsidR="00972A9A">
        <w:rPr>
          <w:rFonts w:hint="eastAsia"/>
        </w:rPr>
        <w:t>福州:国学导航.</w:t>
      </w:r>
      <w:r w:rsidR="00972A9A" w:rsidRPr="00972A9A">
        <w:t>http://www.guoxue123.com/biji/qing/nybj/</w:t>
      </w:r>
      <w:r w:rsidR="00972A9A">
        <w:t>.</w:t>
      </w:r>
    </w:p>
    <w:p w14:paraId="3C7183EF" w14:textId="7CDDADBA" w:rsidR="00892624" w:rsidRDefault="00892624" w:rsidP="00892624">
      <w:pPr>
        <w:pStyle w:val="affff6"/>
        <w:numPr>
          <w:ilvl w:val="0"/>
          <w:numId w:val="32"/>
        </w:numPr>
        <w:ind w:firstLineChars="0"/>
      </w:pPr>
      <w:r>
        <w:rPr>
          <w:rFonts w:hint="eastAsia"/>
        </w:rPr>
        <w:t>陈天资.东里志[M].潮州:潮州市地方志办公室,2004(3）.</w:t>
      </w:r>
    </w:p>
    <w:p w14:paraId="69DF367F" w14:textId="429060A9" w:rsidR="00892624" w:rsidRDefault="00892624" w:rsidP="00892624">
      <w:pPr>
        <w:pStyle w:val="affff6"/>
        <w:numPr>
          <w:ilvl w:val="0"/>
          <w:numId w:val="32"/>
        </w:numPr>
        <w:ind w:firstLineChars="0"/>
      </w:pPr>
      <w:r>
        <w:rPr>
          <w:rFonts w:hint="eastAsia"/>
        </w:rPr>
        <w:t>李书吉.嘉庆·澄海县志[M].潮州:潮州市地方志办公室,2004(6).</w:t>
      </w:r>
    </w:p>
    <w:p w14:paraId="333A9BB3" w14:textId="1CF8AA24" w:rsidR="00892624" w:rsidRDefault="00892624" w:rsidP="00892624">
      <w:pPr>
        <w:pStyle w:val="affff6"/>
        <w:numPr>
          <w:ilvl w:val="0"/>
          <w:numId w:val="32"/>
        </w:numPr>
        <w:ind w:firstLineChars="0"/>
      </w:pPr>
      <w:r>
        <w:rPr>
          <w:rFonts w:hint="eastAsia"/>
        </w:rPr>
        <w:t>杨睿聪.潮州的风俗[M].潮州:支那印社,1930.</w:t>
      </w:r>
    </w:p>
    <w:p w14:paraId="6A73FBA4" w14:textId="57C2EB8E" w:rsidR="00892624" w:rsidRDefault="00892624" w:rsidP="00892624">
      <w:pPr>
        <w:pStyle w:val="affff6"/>
        <w:numPr>
          <w:ilvl w:val="0"/>
          <w:numId w:val="32"/>
        </w:numPr>
        <w:ind w:firstLineChars="0"/>
      </w:pPr>
      <w:r>
        <w:rPr>
          <w:rFonts w:hint="eastAsia"/>
        </w:rPr>
        <w:t>沈敏.潮安年节风俗谈[M].潮州:斲轮印务局,1937.</w:t>
      </w:r>
    </w:p>
    <w:p w14:paraId="7E89A5B4" w14:textId="13884AEC" w:rsidR="00892624" w:rsidRDefault="00892624" w:rsidP="00892624">
      <w:pPr>
        <w:pStyle w:val="affff6"/>
        <w:numPr>
          <w:ilvl w:val="0"/>
          <w:numId w:val="32"/>
        </w:numPr>
        <w:ind w:firstLineChars="0"/>
      </w:pPr>
      <w:r>
        <w:rPr>
          <w:rFonts w:hint="eastAsia"/>
        </w:rPr>
        <w:t>陈秀慧.潮州民俗的搜集与研究[M].广州:岭南大学,1949.</w:t>
      </w:r>
    </w:p>
    <w:p w14:paraId="01A6F683" w14:textId="260AA096" w:rsidR="00892624" w:rsidRDefault="00892624" w:rsidP="00892624">
      <w:pPr>
        <w:pStyle w:val="affff6"/>
        <w:numPr>
          <w:ilvl w:val="0"/>
          <w:numId w:val="32"/>
        </w:numPr>
        <w:ind w:firstLineChars="0"/>
      </w:pPr>
      <w:r>
        <w:rPr>
          <w:rFonts w:hint="eastAsia"/>
        </w:rPr>
        <w:t>黄素龙.潮汕民俗撷萃[M].香港:四季出版社,2015.</w:t>
      </w:r>
    </w:p>
    <w:p w14:paraId="008CF1DB" w14:textId="2FF72171" w:rsidR="003C273C" w:rsidRDefault="00892624" w:rsidP="00892624">
      <w:pPr>
        <w:pStyle w:val="affff6"/>
        <w:numPr>
          <w:ilvl w:val="0"/>
          <w:numId w:val="32"/>
        </w:numPr>
        <w:ind w:firstLineChars="0"/>
      </w:pPr>
      <w:r>
        <w:rPr>
          <w:rFonts w:hint="eastAsia"/>
        </w:rPr>
        <w:t>叶春生,施爱东.广东民俗大典[M].广州:广东高等教育出版社,2010.</w:t>
      </w:r>
    </w:p>
    <w:p w14:paraId="3CAFEE3A" w14:textId="2E611D9B" w:rsidR="00892624" w:rsidRDefault="00892624" w:rsidP="00892624">
      <w:pPr>
        <w:pStyle w:val="affff6"/>
        <w:numPr>
          <w:ilvl w:val="0"/>
          <w:numId w:val="32"/>
        </w:numPr>
        <w:ind w:firstLineChars="0"/>
      </w:pPr>
      <w:r w:rsidRPr="00892624">
        <w:rPr>
          <w:rFonts w:hint="eastAsia"/>
        </w:rPr>
        <w:t>吴颖.潮州府志[M].广州:广东人民出版社,1996.</w:t>
      </w:r>
    </w:p>
    <w:p w14:paraId="76071FA4" w14:textId="77777777" w:rsidR="00892624" w:rsidRDefault="00892624" w:rsidP="00892624">
      <w:pPr>
        <w:pStyle w:val="affff6"/>
        <w:numPr>
          <w:ilvl w:val="0"/>
          <w:numId w:val="32"/>
        </w:numPr>
        <w:ind w:firstLineChars="0"/>
      </w:pPr>
      <w:r>
        <w:rPr>
          <w:rFonts w:hint="eastAsia"/>
        </w:rPr>
        <w:t>沈敏.潮安年节风俗谈[M].潮州:斲轮印务局,1937.</w:t>
      </w:r>
    </w:p>
    <w:p w14:paraId="01AC8564" w14:textId="0A55DF40" w:rsidR="00892624" w:rsidRDefault="00892624" w:rsidP="00892624">
      <w:pPr>
        <w:pStyle w:val="affff6"/>
        <w:numPr>
          <w:ilvl w:val="0"/>
          <w:numId w:val="32"/>
        </w:numPr>
        <w:ind w:firstLineChars="0"/>
      </w:pPr>
      <w:r>
        <w:rPr>
          <w:rFonts w:hint="eastAsia"/>
        </w:rPr>
        <w:t>陈秀慧.潮州民俗的搜集与研究[M].广州:岭南大学,1949.</w:t>
      </w:r>
    </w:p>
    <w:p w14:paraId="260CD09F" w14:textId="79CC9F06" w:rsidR="003C273C" w:rsidRDefault="005D0B60" w:rsidP="005D0B60">
      <w:pPr>
        <w:pStyle w:val="affff6"/>
        <w:ind w:firstLineChars="0" w:firstLine="0"/>
        <w:jc w:val="center"/>
      </w:pPr>
      <w:bookmarkStart w:id="63" w:name="BookMark8"/>
      <w:bookmarkEnd w:id="61"/>
      <w:r>
        <w:drawing>
          <wp:inline distT="0" distB="0" distL="0" distR="0" wp14:anchorId="39FD9D8B" wp14:editId="7A49D4C2">
            <wp:extent cx="1485900" cy="317500"/>
            <wp:effectExtent l="0" t="0" r="0" b="6350"/>
            <wp:docPr id="1499650679" name="图片 1"/>
            <wp:cNvGraphicFramePr/>
            <a:graphic xmlns:a="http://schemas.openxmlformats.org/drawingml/2006/main">
              <a:graphicData uri="http://schemas.openxmlformats.org/drawingml/2006/picture">
                <pic:pic xmlns:pic="http://schemas.openxmlformats.org/drawingml/2006/picture">
                  <pic:nvPicPr>
                    <pic:cNvPr id="1499650679"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sectPr w:rsidR="003C273C" w:rsidSect="005F338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86B7" w14:textId="77777777" w:rsidR="00E244A1" w:rsidRDefault="00E244A1" w:rsidP="00D86DB7">
      <w:r>
        <w:separator/>
      </w:r>
    </w:p>
    <w:p w14:paraId="379BDB12" w14:textId="77777777" w:rsidR="00E244A1" w:rsidRDefault="00E244A1"/>
    <w:p w14:paraId="71300B0B" w14:textId="77777777" w:rsidR="00E244A1" w:rsidRDefault="00E244A1"/>
  </w:endnote>
  <w:endnote w:type="continuationSeparator" w:id="0">
    <w:p w14:paraId="23397CDF" w14:textId="77777777" w:rsidR="00E244A1" w:rsidRDefault="00E244A1" w:rsidP="00D86DB7">
      <w:r>
        <w:continuationSeparator/>
      </w:r>
    </w:p>
    <w:p w14:paraId="6F78404A" w14:textId="77777777" w:rsidR="00E244A1" w:rsidRDefault="00E244A1"/>
    <w:p w14:paraId="73474972" w14:textId="77777777" w:rsidR="00E244A1" w:rsidRDefault="00E24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41E8"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BCB9"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6B02" w14:textId="77777777" w:rsidR="000C57D6" w:rsidRDefault="000C57D6" w:rsidP="00C94DF2">
    <w:pPr>
      <w:pStyle w:val="affff3"/>
    </w:pPr>
    <w:r>
      <w:fldChar w:fldCharType="begin"/>
    </w:r>
    <w:r>
      <w:instrText>PAGE   \* MERGEFORMAT</w:instrText>
    </w:r>
    <w:r>
      <w:fldChar w:fldCharType="separate"/>
    </w:r>
    <w:r w:rsidR="00B63CAC" w:rsidRPr="00B63CAC">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6A467" w14:textId="77777777" w:rsidR="00E244A1" w:rsidRDefault="00E244A1" w:rsidP="00D86DB7">
      <w:r>
        <w:separator/>
      </w:r>
    </w:p>
  </w:footnote>
  <w:footnote w:type="continuationSeparator" w:id="0">
    <w:p w14:paraId="0A6A00AA" w14:textId="77777777" w:rsidR="00E244A1" w:rsidRDefault="00E244A1" w:rsidP="00D86DB7">
      <w:r>
        <w:continuationSeparator/>
      </w:r>
    </w:p>
    <w:p w14:paraId="1FA83674" w14:textId="77777777" w:rsidR="00E244A1" w:rsidRDefault="00E244A1"/>
    <w:p w14:paraId="133DB891" w14:textId="77777777" w:rsidR="00E244A1" w:rsidRDefault="00E24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EEAF0"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A3B9"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81557" w14:textId="7A6E0193"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56026">
      <w:rPr>
        <w:noProof/>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FF5A" w14:textId="5F2946AE" w:rsidR="00D84FA1" w:rsidRPr="00D84FA1" w:rsidRDefault="00D84FA1" w:rsidP="00A2271D">
    <w:pPr>
      <w:pStyle w:val="affffb"/>
    </w:pPr>
    <w:r>
      <w:fldChar w:fldCharType="begin"/>
    </w:r>
    <w:r>
      <w:instrText xml:space="preserve"> STYLEREF  标准文件_文件编号  \* MERGEFORMAT </w:instrText>
    </w:r>
    <w:r>
      <w:fldChar w:fldCharType="separate"/>
    </w:r>
    <w:r w:rsidR="00B63CAC">
      <w:t>T/XXX XXXX</w:t>
    </w:r>
    <w:r w:rsidR="00B63CAC">
      <w:t>—</w:t>
    </w:r>
    <w:r w:rsidR="00B63CA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6F596DE2"/>
    <w:multiLevelType w:val="hybridMultilevel"/>
    <w:tmpl w:val="804668DE"/>
    <w:lvl w:ilvl="0" w:tplc="6CD0042C">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1"/>
  </w:num>
  <w:num w:numId="29">
    <w:abstractNumId w:val="27"/>
  </w:num>
  <w:num w:numId="30">
    <w:abstractNumId w:val="26"/>
  </w:num>
  <w:num w:numId="31">
    <w:abstractNumId w:val="1"/>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2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85A"/>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6F0"/>
    <w:rsid w:val="000A0B60"/>
    <w:rsid w:val="000A0EB8"/>
    <w:rsid w:val="000A19FC"/>
    <w:rsid w:val="000A296B"/>
    <w:rsid w:val="000A7311"/>
    <w:rsid w:val="000B060F"/>
    <w:rsid w:val="000B1592"/>
    <w:rsid w:val="000B1FF2"/>
    <w:rsid w:val="000B30C1"/>
    <w:rsid w:val="000B3CDA"/>
    <w:rsid w:val="000B6A0B"/>
    <w:rsid w:val="000C0F6C"/>
    <w:rsid w:val="000C11DB"/>
    <w:rsid w:val="000C1492"/>
    <w:rsid w:val="000C2FBD"/>
    <w:rsid w:val="000C4B41"/>
    <w:rsid w:val="000C57D6"/>
    <w:rsid w:val="000C6362"/>
    <w:rsid w:val="000C7666"/>
    <w:rsid w:val="000D0A9C"/>
    <w:rsid w:val="000D132B"/>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02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76B"/>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2FC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73C"/>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1F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0D8"/>
    <w:rsid w:val="004C1FBC"/>
    <w:rsid w:val="004C25A2"/>
    <w:rsid w:val="004C3F1D"/>
    <w:rsid w:val="004C458D"/>
    <w:rsid w:val="004C7556"/>
    <w:rsid w:val="004C7E8B"/>
    <w:rsid w:val="004C7E9D"/>
    <w:rsid w:val="004C7F67"/>
    <w:rsid w:val="004D076D"/>
    <w:rsid w:val="004D0EF1"/>
    <w:rsid w:val="004D2253"/>
    <w:rsid w:val="004D336C"/>
    <w:rsid w:val="004D4406"/>
    <w:rsid w:val="004D7C42"/>
    <w:rsid w:val="004E0465"/>
    <w:rsid w:val="004E127B"/>
    <w:rsid w:val="004E1C0A"/>
    <w:rsid w:val="004E30C5"/>
    <w:rsid w:val="004E4AA5"/>
    <w:rsid w:val="004E4AEE"/>
    <w:rsid w:val="004E59E3"/>
    <w:rsid w:val="004E67C0"/>
    <w:rsid w:val="004F28B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935"/>
    <w:rsid w:val="005A7830"/>
    <w:rsid w:val="005A7ED5"/>
    <w:rsid w:val="005A7FCE"/>
    <w:rsid w:val="005B0F3F"/>
    <w:rsid w:val="005B191C"/>
    <w:rsid w:val="005B4903"/>
    <w:rsid w:val="005B51CE"/>
    <w:rsid w:val="005B5885"/>
    <w:rsid w:val="005B5CD7"/>
    <w:rsid w:val="005B6CF6"/>
    <w:rsid w:val="005B7422"/>
    <w:rsid w:val="005C29B8"/>
    <w:rsid w:val="005C5F21"/>
    <w:rsid w:val="005C7156"/>
    <w:rsid w:val="005D0B60"/>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38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279E"/>
    <w:rsid w:val="006B54BF"/>
    <w:rsid w:val="006B5F44"/>
    <w:rsid w:val="006B5F90"/>
    <w:rsid w:val="006B62E4"/>
    <w:rsid w:val="006C1BBA"/>
    <w:rsid w:val="006C2079"/>
    <w:rsid w:val="006C4F8E"/>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532"/>
    <w:rsid w:val="008373D3"/>
    <w:rsid w:val="00840617"/>
    <w:rsid w:val="00840F84"/>
    <w:rsid w:val="00842A47"/>
    <w:rsid w:val="00843C13"/>
    <w:rsid w:val="00843DEF"/>
    <w:rsid w:val="008454F8"/>
    <w:rsid w:val="008500DE"/>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62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404"/>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A9A"/>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C94"/>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65F"/>
    <w:rsid w:val="00AB6309"/>
    <w:rsid w:val="00AB6C5F"/>
    <w:rsid w:val="00AB7129"/>
    <w:rsid w:val="00AC27A6"/>
    <w:rsid w:val="00AC30F7"/>
    <w:rsid w:val="00AC3A5A"/>
    <w:rsid w:val="00AC4D95"/>
    <w:rsid w:val="00AC5DF4"/>
    <w:rsid w:val="00AD0AEF"/>
    <w:rsid w:val="00AD11B7"/>
    <w:rsid w:val="00AD1A94"/>
    <w:rsid w:val="00AD1C05"/>
    <w:rsid w:val="00AD2EDC"/>
    <w:rsid w:val="00AD4126"/>
    <w:rsid w:val="00AD421C"/>
    <w:rsid w:val="00AD44FA"/>
    <w:rsid w:val="00AE070A"/>
    <w:rsid w:val="00AE101C"/>
    <w:rsid w:val="00AE2A69"/>
    <w:rsid w:val="00AE37E5"/>
    <w:rsid w:val="00AE44D9"/>
    <w:rsid w:val="00AE5EB4"/>
    <w:rsid w:val="00AF0C18"/>
    <w:rsid w:val="00AF47C5"/>
    <w:rsid w:val="00AF5398"/>
    <w:rsid w:val="00B049AF"/>
    <w:rsid w:val="00B07242"/>
    <w:rsid w:val="00B10534"/>
    <w:rsid w:val="00B113DB"/>
    <w:rsid w:val="00B11D8A"/>
    <w:rsid w:val="00B12981"/>
    <w:rsid w:val="00B147DD"/>
    <w:rsid w:val="00B14AF7"/>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CAC"/>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6B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8EE"/>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948"/>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4A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A24"/>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E3C"/>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3F78"/>
    <w:rsid w:val="00F56511"/>
    <w:rsid w:val="00F57219"/>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196"/>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E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4D336C"/>
    <w:pPr>
      <w:tabs>
        <w:tab w:val="right" w:leader="dot" w:pos="9344"/>
      </w:tabs>
      <w:jc w:val="left"/>
    </w:pPr>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4D336C"/>
    <w:pPr>
      <w:tabs>
        <w:tab w:val="right" w:leader="dot" w:pos="9344"/>
      </w:tabs>
      <w:jc w:val="left"/>
    </w:pPr>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24178083">
      <w:bodyDiv w:val="1"/>
      <w:marLeft w:val="0"/>
      <w:marRight w:val="0"/>
      <w:marTop w:val="0"/>
      <w:marBottom w:val="0"/>
      <w:divBdr>
        <w:top w:val="none" w:sz="0" w:space="0" w:color="auto"/>
        <w:left w:val="none" w:sz="0" w:space="0" w:color="auto"/>
        <w:bottom w:val="none" w:sz="0" w:space="0" w:color="auto"/>
        <w:right w:val="none" w:sz="0" w:space="0" w:color="auto"/>
      </w:divBdr>
    </w:div>
    <w:div w:id="574125995">
      <w:bodyDiv w:val="1"/>
      <w:marLeft w:val="0"/>
      <w:marRight w:val="0"/>
      <w:marTop w:val="0"/>
      <w:marBottom w:val="0"/>
      <w:divBdr>
        <w:top w:val="none" w:sz="0" w:space="0" w:color="auto"/>
        <w:left w:val="none" w:sz="0" w:space="0" w:color="auto"/>
        <w:bottom w:val="none" w:sz="0" w:space="0" w:color="auto"/>
        <w:right w:val="none" w:sz="0" w:space="0" w:color="auto"/>
      </w:divBdr>
    </w:div>
    <w:div w:id="662779600">
      <w:bodyDiv w:val="1"/>
      <w:marLeft w:val="0"/>
      <w:marRight w:val="0"/>
      <w:marTop w:val="0"/>
      <w:marBottom w:val="0"/>
      <w:divBdr>
        <w:top w:val="none" w:sz="0" w:space="0" w:color="auto"/>
        <w:left w:val="none" w:sz="0" w:space="0" w:color="auto"/>
        <w:bottom w:val="none" w:sz="0" w:space="0" w:color="auto"/>
        <w:right w:val="none" w:sz="0" w:space="0" w:color="auto"/>
      </w:divBdr>
    </w:div>
    <w:div w:id="1246838549">
      <w:bodyDiv w:val="1"/>
      <w:marLeft w:val="0"/>
      <w:marRight w:val="0"/>
      <w:marTop w:val="0"/>
      <w:marBottom w:val="0"/>
      <w:divBdr>
        <w:top w:val="none" w:sz="0" w:space="0" w:color="auto"/>
        <w:left w:val="none" w:sz="0" w:space="0" w:color="auto"/>
        <w:bottom w:val="none" w:sz="0" w:space="0" w:color="auto"/>
        <w:right w:val="none" w:sz="0" w:space="0" w:color="auto"/>
      </w:divBdr>
    </w:div>
    <w:div w:id="1429422830">
      <w:bodyDiv w:val="1"/>
      <w:marLeft w:val="0"/>
      <w:marRight w:val="0"/>
      <w:marTop w:val="0"/>
      <w:marBottom w:val="0"/>
      <w:divBdr>
        <w:top w:val="none" w:sz="0" w:space="0" w:color="auto"/>
        <w:left w:val="none" w:sz="0" w:space="0" w:color="auto"/>
        <w:bottom w:val="none" w:sz="0" w:space="0" w:color="auto"/>
        <w:right w:val="none" w:sz="0" w:space="0" w:color="auto"/>
      </w:divBdr>
    </w:div>
    <w:div w:id="1466511629">
      <w:bodyDiv w:val="1"/>
      <w:marLeft w:val="0"/>
      <w:marRight w:val="0"/>
      <w:marTop w:val="0"/>
      <w:marBottom w:val="0"/>
      <w:divBdr>
        <w:top w:val="none" w:sz="0" w:space="0" w:color="auto"/>
        <w:left w:val="none" w:sz="0" w:space="0" w:color="auto"/>
        <w:bottom w:val="none" w:sz="0" w:space="0" w:color="auto"/>
        <w:right w:val="none" w:sz="0" w:space="0" w:color="auto"/>
      </w:divBdr>
    </w:div>
    <w:div w:id="1678312566">
      <w:bodyDiv w:val="1"/>
      <w:marLeft w:val="0"/>
      <w:marRight w:val="0"/>
      <w:marTop w:val="0"/>
      <w:marBottom w:val="0"/>
      <w:divBdr>
        <w:top w:val="none" w:sz="0" w:space="0" w:color="auto"/>
        <w:left w:val="none" w:sz="0" w:space="0" w:color="auto"/>
        <w:bottom w:val="none" w:sz="0" w:space="0" w:color="auto"/>
        <w:right w:val="none" w:sz="0" w:space="0" w:color="auto"/>
      </w:divBdr>
    </w:div>
    <w:div w:id="1779566735">
      <w:bodyDiv w:val="1"/>
      <w:marLeft w:val="0"/>
      <w:marRight w:val="0"/>
      <w:marTop w:val="0"/>
      <w:marBottom w:val="0"/>
      <w:divBdr>
        <w:top w:val="none" w:sz="0" w:space="0" w:color="auto"/>
        <w:left w:val="none" w:sz="0" w:space="0" w:color="auto"/>
        <w:bottom w:val="none" w:sz="0" w:space="0" w:color="auto"/>
        <w:right w:val="none" w:sz="0" w:space="0" w:color="auto"/>
      </w:divBdr>
    </w:div>
    <w:div w:id="1791315423">
      <w:bodyDiv w:val="1"/>
      <w:marLeft w:val="0"/>
      <w:marRight w:val="0"/>
      <w:marTop w:val="0"/>
      <w:marBottom w:val="0"/>
      <w:divBdr>
        <w:top w:val="none" w:sz="0" w:space="0" w:color="auto"/>
        <w:left w:val="none" w:sz="0" w:space="0" w:color="auto"/>
        <w:bottom w:val="none" w:sz="0" w:space="0" w:color="auto"/>
        <w:right w:val="none" w:sz="0" w:space="0" w:color="auto"/>
      </w:divBdr>
    </w:div>
    <w:div w:id="1801611304">
      <w:bodyDiv w:val="1"/>
      <w:marLeft w:val="0"/>
      <w:marRight w:val="0"/>
      <w:marTop w:val="0"/>
      <w:marBottom w:val="0"/>
      <w:divBdr>
        <w:top w:val="none" w:sz="0" w:space="0" w:color="auto"/>
        <w:left w:val="none" w:sz="0" w:space="0" w:color="auto"/>
        <w:bottom w:val="none" w:sz="0" w:space="0" w:color="auto"/>
        <w:right w:val="none" w:sz="0" w:space="0" w:color="auto"/>
      </w:divBdr>
    </w:div>
    <w:div w:id="19922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A610E98A6A497AB36FAE1A76D49453"/>
        <w:category>
          <w:name w:val="常规"/>
          <w:gallery w:val="placeholder"/>
        </w:category>
        <w:types>
          <w:type w:val="bbPlcHdr"/>
        </w:types>
        <w:behaviors>
          <w:behavior w:val="content"/>
        </w:behaviors>
        <w:guid w:val="{1E06ADED-14BA-49AD-BC0A-CD00A2B53BDB}"/>
      </w:docPartPr>
      <w:docPartBody>
        <w:p w:rsidR="007F64C4" w:rsidRDefault="00766324">
          <w:pPr>
            <w:pStyle w:val="DEA610E98A6A497AB36FAE1A76D49453"/>
          </w:pPr>
          <w:r w:rsidRPr="00751A05">
            <w:rPr>
              <w:rStyle w:val="a3"/>
              <w:rFonts w:hint="eastAsia"/>
            </w:rPr>
            <w:t>单击或点击此处输入文字。</w:t>
          </w:r>
        </w:p>
      </w:docPartBody>
    </w:docPart>
    <w:docPart>
      <w:docPartPr>
        <w:name w:val="9AFE3E9853534253ABFF8C53F40F9DFF"/>
        <w:category>
          <w:name w:val="常规"/>
          <w:gallery w:val="placeholder"/>
        </w:category>
        <w:types>
          <w:type w:val="bbPlcHdr"/>
        </w:types>
        <w:behaviors>
          <w:behavior w:val="content"/>
        </w:behaviors>
        <w:guid w:val="{F13F39DA-AE88-45DB-80C0-BC5234C7BDEF}"/>
      </w:docPartPr>
      <w:docPartBody>
        <w:p w:rsidR="007F64C4" w:rsidRDefault="00766324">
          <w:pPr>
            <w:pStyle w:val="9AFE3E9853534253ABFF8C53F40F9DFF"/>
          </w:pPr>
          <w:r w:rsidRPr="00FB6243">
            <w:rPr>
              <w:rStyle w:val="a3"/>
              <w:rFonts w:hint="eastAsia"/>
            </w:rPr>
            <w:t>选择一项。</w:t>
          </w:r>
        </w:p>
      </w:docPartBody>
    </w:docPart>
    <w:docPart>
      <w:docPartPr>
        <w:name w:val="C2A139324A7349E680A834A9D277714C"/>
        <w:category>
          <w:name w:val="常规"/>
          <w:gallery w:val="placeholder"/>
        </w:category>
        <w:types>
          <w:type w:val="bbPlcHdr"/>
        </w:types>
        <w:behaviors>
          <w:behavior w:val="content"/>
        </w:behaviors>
        <w:guid w:val="{5C415EA8-7263-443C-A361-67DF165A4E53}"/>
      </w:docPartPr>
      <w:docPartBody>
        <w:p w:rsidR="007F64C4" w:rsidRDefault="00766324">
          <w:pPr>
            <w:pStyle w:val="C2A139324A7349E680A834A9D277714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DF"/>
    <w:rsid w:val="006164DF"/>
    <w:rsid w:val="007026B1"/>
    <w:rsid w:val="00766324"/>
    <w:rsid w:val="007F64C4"/>
    <w:rsid w:val="00A8072C"/>
    <w:rsid w:val="00D90580"/>
    <w:rsid w:val="00FF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EA610E98A6A497AB36FAE1A76D49453">
    <w:name w:val="DEA610E98A6A497AB36FAE1A76D49453"/>
    <w:pPr>
      <w:widowControl w:val="0"/>
      <w:jc w:val="both"/>
    </w:pPr>
  </w:style>
  <w:style w:type="paragraph" w:customStyle="1" w:styleId="9AFE3E9853534253ABFF8C53F40F9DFF">
    <w:name w:val="9AFE3E9853534253ABFF8C53F40F9DFF"/>
    <w:pPr>
      <w:widowControl w:val="0"/>
      <w:jc w:val="both"/>
    </w:pPr>
  </w:style>
  <w:style w:type="paragraph" w:customStyle="1" w:styleId="C2A139324A7349E680A834A9D277714C">
    <w:name w:val="C2A139324A7349E680A834A9D277714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EA610E98A6A497AB36FAE1A76D49453">
    <w:name w:val="DEA610E98A6A497AB36FAE1A76D49453"/>
    <w:pPr>
      <w:widowControl w:val="0"/>
      <w:jc w:val="both"/>
    </w:pPr>
  </w:style>
  <w:style w:type="paragraph" w:customStyle="1" w:styleId="9AFE3E9853534253ABFF8C53F40F9DFF">
    <w:name w:val="9AFE3E9853534253ABFF8C53F40F9DFF"/>
    <w:pPr>
      <w:widowControl w:val="0"/>
      <w:jc w:val="both"/>
    </w:pPr>
  </w:style>
  <w:style w:type="paragraph" w:customStyle="1" w:styleId="C2A139324A7349E680A834A9D277714C">
    <w:name w:val="C2A139324A7349E680A834A9D27771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47BA-1F4A-46A5-8446-170F7D28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499</TotalTime>
  <Pages>13</Pages>
  <Words>1319</Words>
  <Characters>7523</Characters>
  <Application>Microsoft Office Word</Application>
  <DocSecurity>0</DocSecurity>
  <Lines>62</Lines>
  <Paragraphs>17</Paragraphs>
  <ScaleCrop>false</ScaleCrop>
  <Company>PCMI</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CYX</dc:creator>
  <cp:keywords/>
  <dc:description>&lt;config cover="true" show_menu="true" version="1.0.0" doctype="SDKXY"&gt;_x000d_
&lt;/config&gt;</dc:description>
  <cp:lastModifiedBy>Administrator</cp:lastModifiedBy>
  <cp:revision>13</cp:revision>
  <cp:lastPrinted>2021-02-02T08:22:00Z</cp:lastPrinted>
  <dcterms:created xsi:type="dcterms:W3CDTF">2023-06-28T07:30:00Z</dcterms:created>
  <dcterms:modified xsi:type="dcterms:W3CDTF">2023-07-04T06:38:00Z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